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6805">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包府发〔2019〕5号</w:t>
      </w:r>
    </w:p>
    <w:p w14:paraId="094391B9">
      <w:pPr>
        <w:jc w:val="center"/>
        <w:rPr>
          <w:rFonts w:hint="eastAsia" w:ascii="Times New Roman" w:hAnsi="Times New Roman" w:eastAsia="仿宋_GB2312" w:cs="仿宋_GB2312"/>
          <w:snapToGrid w:val="0"/>
          <w:kern w:val="2"/>
          <w:sz w:val="30"/>
          <w:szCs w:val="30"/>
          <w:lang w:val="en-US" w:eastAsia="zh-CN" w:bidi="ar-SA"/>
        </w:rPr>
      </w:pPr>
    </w:p>
    <w:p w14:paraId="23ED27F7">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w:t>
      </w:r>
    </w:p>
    <w:p w14:paraId="73DE1512">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关于印发包头市市区声环境功能区调整方案的通知</w:t>
      </w:r>
    </w:p>
    <w:p w14:paraId="487C34E8">
      <w:pPr>
        <w:jc w:val="center"/>
        <w:rPr>
          <w:rFonts w:hint="eastAsia" w:ascii="Times New Roman" w:hAnsi="Times New Roman" w:eastAsia="仿宋_GB2312" w:cs="仿宋_GB2312"/>
          <w:snapToGrid w:val="0"/>
          <w:kern w:val="2"/>
          <w:sz w:val="30"/>
          <w:szCs w:val="30"/>
          <w:lang w:val="en-US" w:eastAsia="zh-CN" w:bidi="ar-SA"/>
        </w:rPr>
      </w:pPr>
    </w:p>
    <w:p w14:paraId="2DE3E571">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w:t>
      </w:r>
      <w:bookmarkStart w:id="0" w:name="_GoBack"/>
      <w:bookmarkEnd w:id="0"/>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6F50E8D4">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经市政府2019年第1次常务会议审议通过，现将《包头市市区声环境功能区调整方案》印发给你们，请结合实际，认真贯彻执行。</w:t>
      </w:r>
    </w:p>
    <w:p w14:paraId="7EF9772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p>
    <w:p w14:paraId="778A087B">
      <w:pPr>
        <w:pStyle w:val="2"/>
        <w:keepNext w:val="0"/>
        <w:keepLines w:val="0"/>
        <w:widowControl/>
        <w:suppressLineNumbers w:val="0"/>
        <w:spacing w:before="96" w:beforeAutospacing="0" w:after="96" w:afterAutospacing="0"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2019年1月30日</w:t>
      </w:r>
    </w:p>
    <w:p w14:paraId="4F988AD4">
      <w:pPr>
        <w:pStyle w:val="2"/>
        <w:keepNext w:val="0"/>
        <w:keepLines w:val="0"/>
        <w:widowControl/>
        <w:suppressLineNumbers w:val="0"/>
        <w:spacing w:before="96" w:beforeAutospacing="0" w:after="96" w:afterAutospacing="0" w:line="420" w:lineRule="atLeast"/>
        <w:ind w:left="0" w:firstLine="0"/>
        <w:jc w:val="lef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3E1A8EF3">
      <w:pPr>
        <w:pStyle w:val="2"/>
        <w:keepNext w:val="0"/>
        <w:keepLines w:val="0"/>
        <w:widowControl/>
        <w:suppressLineNumbers w:val="0"/>
        <w:spacing w:before="96" w:beforeAutospacing="0" w:after="96" w:afterAutospacing="0" w:line="420" w:lineRule="atLeast"/>
        <w:ind w:left="0" w:firstLine="0"/>
        <w:jc w:val="left"/>
        <w:rPr>
          <w:rFonts w:hint="default" w:ascii="Times New Roman" w:hAnsi="Times New Roman" w:eastAsia="仿宋_GB2312" w:cs="仿宋_GB2312"/>
          <w:snapToGrid w:val="0"/>
          <w:kern w:val="2"/>
          <w:sz w:val="30"/>
          <w:szCs w:val="30"/>
          <w:lang w:val="en-US" w:eastAsia="zh-CN" w:bidi="ar-SA"/>
        </w:rPr>
      </w:pPr>
    </w:p>
    <w:p w14:paraId="0FD4AC39">
      <w:pPr>
        <w:pStyle w:val="2"/>
        <w:keepNext w:val="0"/>
        <w:keepLines w:val="0"/>
        <w:widowControl/>
        <w:suppressLineNumbers w:val="0"/>
        <w:spacing w:before="96" w:beforeAutospacing="0" w:after="96" w:afterAutospacing="0"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包头市市区声环境功能区调整方案</w:t>
      </w:r>
    </w:p>
    <w:p w14:paraId="05F20525">
      <w:pPr>
        <w:pStyle w:val="2"/>
        <w:keepNext w:val="0"/>
        <w:keepLines w:val="0"/>
        <w:widowControl/>
        <w:suppressLineNumbers w:val="0"/>
        <w:spacing w:before="96" w:beforeAutospacing="0" w:after="96" w:afterAutospacing="0"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p>
    <w:p w14:paraId="1EBA44F0">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为贯彻执行《声环境质量标准》（GB　3096—2008），有效管理和控制我市规划区域内噪声污染，提高环境质量，根据《中华人民共和国噪声污染防治法》《环境保护部办公厅关于加强和规范声环境功能区划分管理工作的通知》（环办大气函〔2017〕1709号）、《声环境功能区划分技术规范》（GB／T　15190—2014），结合《包头市城市总体规划》（2011—2020年）、相关专项规划、城市用地现状以及《包头市声环境功能区调整划分方案报告》（2008年），制定本方案。</w:t>
      </w:r>
    </w:p>
    <w:p w14:paraId="0A2940B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一、基本原则</w:t>
      </w:r>
    </w:p>
    <w:p w14:paraId="618DCEC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区划以有效控制噪声污染的程度与范围，有利于提高声环境质量为宗旨，遵循以下基本原则：</w:t>
      </w:r>
    </w:p>
    <w:p w14:paraId="7068060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（一）本次区划以城市规划为指导，按区域规划用地的主导功能、用地现状确定，应覆盖整个城市规划区面积；</w:t>
      </w:r>
    </w:p>
    <w:p w14:paraId="2B2C313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（二）本次区划遵循便于城市环境噪声管理和促进噪声治理的原则；</w:t>
      </w:r>
    </w:p>
    <w:p w14:paraId="5509AE22">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（三）单块的声环境功能区面积，原则上不小于0.5km</w:t>
      </w:r>
      <w:r>
        <w:rPr>
          <w:rFonts w:hint="eastAsia" w:ascii="Times New Roman" w:hAnsi="Times New Roman" w:eastAsia="仿宋_GB2312" w:cs="仿宋_GB2312"/>
          <w:snapToGrid w:val="0"/>
          <w:kern w:val="2"/>
          <w:sz w:val="30"/>
          <w:szCs w:val="30"/>
          <w:lang w:val="en-US" w:eastAsia="zh-CN" w:bidi="ar-SA"/>
        </w:rPr>
        <w:t>2</w:t>
      </w:r>
      <w:r>
        <w:rPr>
          <w:rFonts w:hint="eastAsia" w:ascii="Times New Roman" w:hAnsi="Times New Roman" w:eastAsia="仿宋_GB2312" w:cs="仿宋_GB2312"/>
          <w:snapToGrid w:val="0"/>
          <w:kern w:val="2"/>
          <w:sz w:val="30"/>
          <w:szCs w:val="30"/>
          <w:lang w:val="en-US" w:eastAsia="zh-CN" w:bidi="ar-SA"/>
        </w:rPr>
        <w:t>；</w:t>
      </w:r>
    </w:p>
    <w:p w14:paraId="087E4B8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（四）调整声环境功能区类别需进行充分的说明。严格控制4类声环境功能区范围；</w:t>
      </w:r>
    </w:p>
    <w:p w14:paraId="45414F3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（五）根据城市规模和用地变化情况，噪声区划可适时调整，原则上不超过5年调整一次。</w:t>
      </w:r>
    </w:p>
    <w:p w14:paraId="24839315">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二、区划依据</w:t>
      </w:r>
    </w:p>
    <w:p w14:paraId="55E67C8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（一）法律法规</w:t>
      </w:r>
    </w:p>
    <w:p w14:paraId="7D93D7B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1．《中华人民共和国环境保护法》（2015—01—01）；</w:t>
      </w:r>
    </w:p>
    <w:p w14:paraId="7BB72DA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2．《中华人民共和国环境噪声污染防治法》（1996—10—29）。</w:t>
      </w:r>
    </w:p>
    <w:p w14:paraId="62D34D14">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（二）规范标准</w:t>
      </w:r>
    </w:p>
    <w:p w14:paraId="1981BCC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1．《声环境功能区划分技术规范》（GB／T15190—2014）；</w:t>
      </w:r>
    </w:p>
    <w:p w14:paraId="2C308DA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2．《声环境质量标准》（GB3096—2008）；</w:t>
      </w:r>
    </w:p>
    <w:p w14:paraId="7968E94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3．《城市用地分类与规划建设用地标准》（GB50137—2011）；</w:t>
      </w:r>
    </w:p>
    <w:p w14:paraId="3CFE281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4．《环境噪声监测技术规范—城市声环境常规监测》（HJ640—2012）；</w:t>
      </w:r>
    </w:p>
    <w:p w14:paraId="1E6D3D2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5．《环境噪声监测技术规范—噪声测量值修正》（HJ706—2014）；</w:t>
      </w:r>
    </w:p>
    <w:p w14:paraId="6CA3E98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6．《铁路边界噪声限值及其测量方法》（GB／T12525—90）。</w:t>
      </w:r>
    </w:p>
    <w:p w14:paraId="2E39879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（三）其他依据</w:t>
      </w:r>
    </w:p>
    <w:p w14:paraId="3A684F8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1．《环境保护部关于加强环境噪声污染防治工作改善城乡声环境质量的指导意见》（环发〔2010〕144号）；</w:t>
      </w:r>
    </w:p>
    <w:p w14:paraId="6AB817F2">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2．《环境保护部办公厅关于加强和规范声环境功能区划分管理工作的通知》（环办大气函〔2017〕1709号）；</w:t>
      </w:r>
    </w:p>
    <w:p w14:paraId="11ADB03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3．《内蒙古自治区环境保护厅转发环境保护部办公厅关于加强和规范声环境功能区划分管理工作的通知》（内环办〔2017〕489号）；</w:t>
      </w:r>
    </w:p>
    <w:p w14:paraId="026DCF2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4．《内蒙古自治区环境保护厅关于印发《声环境功能区划分及调整工作指导方案》的通知》（内环办发〔2018〕169号）；</w:t>
      </w:r>
    </w:p>
    <w:p w14:paraId="5EAE83A0">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5．《包头市声环境功能区调整划分方案报告》（2008年）；</w:t>
      </w:r>
    </w:p>
    <w:p w14:paraId="42371184">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6．《包头市城市总体规划》（2011—2020年）；</w:t>
      </w:r>
    </w:p>
    <w:p w14:paraId="00E6C82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7．《2018年包头市统计年鉴》；</w:t>
      </w:r>
    </w:p>
    <w:p w14:paraId="0DC37A3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8．内蒙古包头金属深加工园区总体规划；</w:t>
      </w:r>
    </w:p>
    <w:p w14:paraId="6BB6899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9．内蒙古包头装备制造产业园区总体规划（2016—2020年）；</w:t>
      </w:r>
    </w:p>
    <w:p w14:paraId="0FBC5D1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10．内蒙古包头铝业产业园区总体规划（2016—2020年）；</w:t>
      </w:r>
    </w:p>
    <w:p w14:paraId="5E38919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11．包头市城乡统筹发展试验示范区总体规划（2016—2020年）；</w:t>
      </w:r>
    </w:p>
    <w:p w14:paraId="20021C8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12．包头市高新技术特色产业化基地总体规划（2012—2020年）；</w:t>
      </w:r>
    </w:p>
    <w:p w14:paraId="2210175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13．2017年包头市市区道路规划资料和现状资料、包头市市区道路名称图；</w:t>
      </w:r>
    </w:p>
    <w:p w14:paraId="1B592C8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14．包头市市五区提供的其他道路资料。</w:t>
      </w:r>
    </w:p>
    <w:p w14:paraId="3FDF5C3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三、区划范围</w:t>
      </w:r>
    </w:p>
    <w:p w14:paraId="626D6E1C">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本次声环境功能区划的范围为我市市区（昆都仑区、青山区、东河区、九原区、稀土高新区）城市规划区域，总面积为1901平方公里。</w:t>
      </w:r>
    </w:p>
    <w:p w14:paraId="28317A5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四、声环境功能区类别</w:t>
      </w:r>
    </w:p>
    <w:p w14:paraId="39F2E2F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本方案划分了1、2、3类声环境功能区，确定了划分4a、4b类声环境功能区的交通干线及场站。我市没有符合划定0类声环境功能区的区域，因此未划定0类声环境功能区。</w:t>
      </w:r>
    </w:p>
    <w:p w14:paraId="1711B2E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（一）0类声环境功能区：指康复疗养区等特别需要安静的区域。</w:t>
      </w:r>
    </w:p>
    <w:p w14:paraId="2ADBE14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（二）1类声环境功能区：指以居民住宅、医疗、卫生、文教、办公为主要功能，需要保持安静的区域。</w:t>
      </w:r>
    </w:p>
    <w:p w14:paraId="0D9EFCB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（三）2类声环境功能区：指以商业金融、集市贸易为主要功能，或者居住、商业、工业混杂，需要维护住宅安静的区域。</w:t>
      </w:r>
    </w:p>
    <w:p w14:paraId="2B28786C">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（四）3类声环境功能区：指以工业生产、仓储物流为主要功能，需要防止工业噪声对周围环境产生严重影响的区域。</w:t>
      </w:r>
    </w:p>
    <w:p w14:paraId="3AB7981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4类声环境功能区：指交通干线两侧一定距离之内，需要防止交通噪声对周围环境产生严重影响的区域，包括4a类和4b类两种类型。4a类为高速公路、一级公路、二级公路、城市快速路、城市主干路、城市次干路、城市轨道交通（地面段）；4b类为铁路干线两侧区域。</w:t>
      </w:r>
    </w:p>
    <w:p w14:paraId="39FFB7F5">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五、声环境功能区适用标准限值</w:t>
      </w:r>
    </w:p>
    <w:p w14:paraId="187D32F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各类声环境功能区适用表5—1规定的环境噪声等效声级限值。</w:t>
      </w:r>
    </w:p>
    <w:p w14:paraId="0767BC5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表5—1　环境噪声限值</w:t>
      </w:r>
    </w:p>
    <w:p w14:paraId="5E616DD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单位：dB（A）</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1527"/>
        <w:gridCol w:w="1527"/>
        <w:gridCol w:w="3054"/>
        <w:gridCol w:w="3216"/>
      </w:tblGrid>
      <w:tr w14:paraId="0B492B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2280" w:type="dxa"/>
            <w:gridSpan w:val="2"/>
            <w:vMerge w:val="restart"/>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4E2B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声环境功能区类别</w:t>
            </w:r>
          </w:p>
        </w:tc>
        <w:tc>
          <w:tcPr>
            <w:tcW w:w="4680" w:type="dxa"/>
            <w:gridSpan w:val="2"/>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C1DD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时段</w:t>
            </w:r>
          </w:p>
        </w:tc>
      </w:tr>
      <w:tr w14:paraId="0B00EB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2280" w:type="dxa"/>
            <w:gridSpan w:val="2"/>
            <w:vMerge w:val="continue"/>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AF8BB1">
            <w:pPr>
              <w:rPr>
                <w:rFonts w:hint="eastAsia" w:ascii="Times New Roman" w:hAnsi="Times New Roman" w:eastAsia="仿宋_GB2312" w:cs="仿宋_GB2312"/>
                <w:snapToGrid w:val="0"/>
                <w:kern w:val="2"/>
                <w:sz w:val="30"/>
                <w:szCs w:val="30"/>
                <w:lang w:val="en-US" w:eastAsia="zh-CN" w:bidi="ar-SA"/>
              </w:rPr>
            </w:pP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D16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昼间</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B17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夜间</w:t>
            </w:r>
          </w:p>
        </w:tc>
      </w:tr>
      <w:tr w14:paraId="1EBCDD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2280" w:type="dxa"/>
            <w:gridSpan w:val="2"/>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1F6A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4F7E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562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C04A9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2280" w:type="dxa"/>
            <w:gridSpan w:val="2"/>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C77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42C7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7A2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45</w:t>
            </w:r>
          </w:p>
        </w:tc>
      </w:tr>
      <w:tr w14:paraId="414FB1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2280" w:type="dxa"/>
            <w:gridSpan w:val="2"/>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CEC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2A5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7B9E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189334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2280" w:type="dxa"/>
            <w:gridSpan w:val="2"/>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556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DF70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65</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B79A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w:t>
            </w:r>
          </w:p>
        </w:tc>
      </w:tr>
      <w:tr w14:paraId="4F14EA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1140" w:type="dxa"/>
            <w:vMerge w:val="restart"/>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ADDF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4类</w:t>
            </w:r>
          </w:p>
        </w:tc>
        <w:tc>
          <w:tcPr>
            <w:tcW w:w="114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4AD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4a类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3C12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A22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w:t>
            </w:r>
          </w:p>
        </w:tc>
      </w:tr>
      <w:tr w14:paraId="747A1D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1140" w:type="dxa"/>
            <w:vMerge w:val="continue"/>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2A6089">
            <w:pPr>
              <w:rPr>
                <w:rFonts w:hint="eastAsia" w:ascii="Times New Roman" w:hAnsi="Times New Roman" w:eastAsia="仿宋_GB2312" w:cs="仿宋_GB2312"/>
                <w:snapToGrid w:val="0"/>
                <w:kern w:val="2"/>
                <w:sz w:val="30"/>
                <w:szCs w:val="30"/>
                <w:lang w:val="en-US" w:eastAsia="zh-CN" w:bidi="ar-SA"/>
              </w:rPr>
            </w:pPr>
          </w:p>
        </w:tc>
        <w:tc>
          <w:tcPr>
            <w:tcW w:w="114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0EF4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4b类</w:t>
            </w:r>
          </w:p>
        </w:tc>
        <w:tc>
          <w:tcPr>
            <w:tcW w:w="22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06D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c>
          <w:tcPr>
            <w:tcW w:w="23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E71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bl>
    <w:p w14:paraId="77876890">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（一）“昼间”指6：00至22：00之间的时段，该时段执行昼间标准；“夜间”指22：00至次日6：00之间的时段，该时段执行夜间标准。</w:t>
      </w:r>
    </w:p>
    <w:p w14:paraId="32D243C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（二）各类声环境功能区准备间突发噪声，其最大声级超过环境噪声限值的幅度不得高于15dB（A）。</w:t>
      </w:r>
    </w:p>
    <w:p w14:paraId="6A2CD6F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4b类声环境功能区环境噪声限值，适用于2011年1月1日起环境影响评价文件通过审批的新建铁路（含新开廊道的增建铁路）干线建设项目两侧区域；穿过城区的既有铁路（2010年12月31日前已建成运营的铁路或环境影响评价文件已通过审批的铁路建设项目）及其改、扩建项目，铁路干线两侧区域不通过列车时的环境背景噪声限值，按昼间70dB（A）、夜间55dB（A）执行。</w:t>
      </w:r>
    </w:p>
    <w:p w14:paraId="6D7C971C">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六、声环境功能区划分</w:t>
      </w:r>
    </w:p>
    <w:p w14:paraId="65B4175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我市市区声环境功能区调整划分面积1901平方公里。其中，明确调整划分面积约为679.9平方公里，包括1、2、3、4类声环境功能区（4类功能区不统计面积），其中1类区面积约为163.6平方公里，占总面积的24.1％，2类区面积约为169.6平方公里，占总面积的24.9％，3类区面积约为346.7平方公里，占总面积的51.0％。未包含在上述明确调整区域内的其他区域，按照“（六）乡村声环境功能的确定”和“七、其他规定”方法进行管理。</w:t>
      </w:r>
    </w:p>
    <w:p w14:paraId="3D3AD69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（一）0类声环境功能区。</w:t>
      </w:r>
    </w:p>
    <w:p w14:paraId="4EE674B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我市市区范围内现有包头市工人疗养院和包钢疗养院两个康复疗养单位。包头市工人疗养院位于包头市东河区北部转龙藏，占地面积约为0.04km</w:t>
      </w:r>
      <w:r>
        <w:rPr>
          <w:rFonts w:hint="eastAsia" w:ascii="Times New Roman" w:hAnsi="Times New Roman" w:eastAsia="仿宋_GB2312" w:cs="仿宋_GB2312"/>
          <w:snapToGrid w:val="0"/>
          <w:kern w:val="2"/>
          <w:sz w:val="30"/>
          <w:szCs w:val="30"/>
          <w:lang w:val="en-US" w:eastAsia="zh-CN" w:bidi="ar-SA"/>
        </w:rPr>
        <w:t>2</w:t>
      </w:r>
      <w:r>
        <w:rPr>
          <w:rFonts w:hint="eastAsia" w:ascii="Times New Roman" w:hAnsi="Times New Roman" w:eastAsia="仿宋_GB2312" w:cs="仿宋_GB2312"/>
          <w:snapToGrid w:val="0"/>
          <w:kern w:val="2"/>
          <w:sz w:val="30"/>
          <w:szCs w:val="30"/>
          <w:lang w:val="en-US" w:eastAsia="zh-CN" w:bidi="ar-SA"/>
        </w:rPr>
        <w:t>；包钢疗养院位于包头市昆区阿尔丁北大街和兵工路路口西北，占地面积约为0.2km</w:t>
      </w:r>
      <w:r>
        <w:rPr>
          <w:rFonts w:hint="eastAsia" w:ascii="Times New Roman" w:hAnsi="Times New Roman" w:eastAsia="仿宋_GB2312" w:cs="仿宋_GB2312"/>
          <w:snapToGrid w:val="0"/>
          <w:kern w:val="2"/>
          <w:sz w:val="30"/>
          <w:szCs w:val="30"/>
          <w:lang w:val="en-US" w:eastAsia="zh-CN" w:bidi="ar-SA"/>
        </w:rPr>
        <w:t>2</w:t>
      </w:r>
      <w:r>
        <w:rPr>
          <w:rFonts w:hint="eastAsia" w:ascii="Times New Roman" w:hAnsi="Times New Roman" w:eastAsia="仿宋_GB2312" w:cs="仿宋_GB2312"/>
          <w:snapToGrid w:val="0"/>
          <w:kern w:val="2"/>
          <w:sz w:val="30"/>
          <w:szCs w:val="30"/>
          <w:lang w:val="en-US" w:eastAsia="zh-CN" w:bidi="ar-SA"/>
        </w:rPr>
        <w:t>。鉴于这两块区域面积均小于0.5km</w:t>
      </w:r>
      <w:r>
        <w:rPr>
          <w:rFonts w:hint="eastAsia" w:ascii="Times New Roman" w:hAnsi="Times New Roman" w:eastAsia="仿宋_GB2312" w:cs="仿宋_GB2312"/>
          <w:snapToGrid w:val="0"/>
          <w:kern w:val="2"/>
          <w:sz w:val="30"/>
          <w:szCs w:val="30"/>
          <w:lang w:val="en-US" w:eastAsia="zh-CN" w:bidi="ar-SA"/>
        </w:rPr>
        <w:t>2</w:t>
      </w:r>
      <w:r>
        <w:rPr>
          <w:rFonts w:hint="eastAsia" w:ascii="Times New Roman" w:hAnsi="Times New Roman" w:eastAsia="仿宋_GB2312" w:cs="仿宋_GB2312"/>
          <w:snapToGrid w:val="0"/>
          <w:kern w:val="2"/>
          <w:sz w:val="30"/>
          <w:szCs w:val="30"/>
          <w:lang w:val="en-US" w:eastAsia="zh-CN" w:bidi="ar-SA"/>
        </w:rPr>
        <w:t>，根据声环境功能区划分技术规范（GB／T15190—2014）中第5.3条“单块的声环境功能区面积，原则上不小于0.5km</w:t>
      </w:r>
      <w:r>
        <w:rPr>
          <w:rFonts w:hint="eastAsia" w:ascii="Times New Roman" w:hAnsi="Times New Roman" w:eastAsia="仿宋_GB2312" w:cs="仿宋_GB2312"/>
          <w:snapToGrid w:val="0"/>
          <w:kern w:val="2"/>
          <w:sz w:val="30"/>
          <w:szCs w:val="30"/>
          <w:lang w:val="en-US" w:eastAsia="zh-CN" w:bidi="ar-SA"/>
        </w:rPr>
        <w:t>2</w:t>
      </w:r>
      <w:r>
        <w:rPr>
          <w:rFonts w:hint="eastAsia" w:ascii="Times New Roman" w:hAnsi="Times New Roman" w:eastAsia="仿宋_GB2312" w:cs="仿宋_GB2312"/>
          <w:snapToGrid w:val="0"/>
          <w:kern w:val="2"/>
          <w:sz w:val="30"/>
          <w:szCs w:val="30"/>
          <w:lang w:val="en-US" w:eastAsia="zh-CN" w:bidi="ar-SA"/>
        </w:rPr>
        <w:t>”的要求，因此不单独划分为0类声环境功能区，就近划入1类声环境功能区。</w:t>
      </w:r>
    </w:p>
    <w:p w14:paraId="0E6E3054">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（二）1类声环境功能区。</w:t>
      </w:r>
    </w:p>
    <w:p w14:paraId="6830BD9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划定1类声环境功能区16个，总面积约为163.6平方公里，划分结果见表6—1。</w:t>
      </w:r>
    </w:p>
    <w:p w14:paraId="47FE299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表6—1　1类声环境功能区一览表</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40"/>
        <w:gridCol w:w="1279"/>
        <w:gridCol w:w="992"/>
        <w:gridCol w:w="6413"/>
      </w:tblGrid>
      <w:tr w14:paraId="4D2F41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9CA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BD7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1D08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BC1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3F8A80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B3C3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FF5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昆都仑区</w:t>
            </w:r>
          </w:p>
          <w:p w14:paraId="3A116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008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26.7</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5B87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北起G6高速公路，沿民族东路向南至乌兰道，沿乌兰道向西至昆都仑河，沿昆都仑河向北至G6高速公路，沿G6高速公路向东至民族东路。</w:t>
            </w:r>
          </w:p>
        </w:tc>
      </w:tr>
      <w:tr w14:paraId="470F4B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038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J2</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1C7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昆都仑区</w:t>
            </w:r>
          </w:p>
          <w:p w14:paraId="1E1E5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F0B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12.4</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5124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友谊大街，沿民族东路向南至新光东路，沿新光东路向西至阿尔丁大街，沿阿尔丁大街向南至校园路，沿校园路向东至沼潭东路，沿沼潭东路向南至京包铁路，沿京包铁路向西至白云鄂博路，沿白云鄂博路向北至友谊大街，沿友谊大街向东至民族东路。</w:t>
            </w:r>
          </w:p>
        </w:tc>
      </w:tr>
      <w:tr w14:paraId="59613F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93D0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J3</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3E4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w:t>
            </w:r>
          </w:p>
          <w:p w14:paraId="1502C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7C6C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4.9</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9825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北起兵工路，沿富强路向南至青年路，沿青年路向西至民族东路，沿民族东路向北至兵工路，沿兵工路向东至富强路。</w:t>
            </w:r>
          </w:p>
        </w:tc>
      </w:tr>
      <w:tr w14:paraId="345CDC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EB8B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J4</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229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w:t>
            </w:r>
          </w:p>
          <w:p w14:paraId="2A2BE6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7B9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15.2</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228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青山路，沿建华路向南至建设路，沿建设路向西至友谊大街，沿友谊大街向西至民族东路，沿民族东路向北至少先路，沿少先路向东至呼得木林大街，沿呼得木林大街向北至钢铁大街，沿钢铁大街向西至幸福路，沿幸福路向北至科学路，沿科学路向东至呼得木林大街，沿呼得木林大街向北至兵工路，沿兵工路向东至四道沙河，沿四道沙河向南至文化路，沿文化路向东、向北至青山路，沿青山路向东至建华路。</w:t>
            </w:r>
          </w:p>
        </w:tc>
      </w:tr>
      <w:tr w14:paraId="33C32E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71FD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J5</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618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乌素图</w:t>
            </w:r>
          </w:p>
          <w:p w14:paraId="5AD8EB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生活区</w:t>
            </w:r>
          </w:p>
          <w:p w14:paraId="12D05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CB9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B0E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主要为二零二居民生活区，北起环城铁路，沿规划建华路北延向南至110国道，沿110国道向西至规划一路，沿规划一路向北至环城铁路，沿环城铁路向东至建华路北延。</w:t>
            </w:r>
          </w:p>
        </w:tc>
      </w:tr>
      <w:tr w14:paraId="32FDF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02A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J6</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497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包头装备制造产业园区1类区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F80E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13.9</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CFA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包茂高速向南至环城铁路，沿环城铁路向南至110国道，沿110国道向西至建华路，沿建华路向北至环城铁路，沿环城铁路向东至兴园路，沿兴园、装备大道向北至G6高速公路，沿G6高速公路向东至包茂高速。</w:t>
            </w:r>
          </w:p>
        </w:tc>
      </w:tr>
      <w:tr w14:paraId="139D5D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4A1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J7</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B8B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东河区</w:t>
            </w:r>
          </w:p>
          <w:p w14:paraId="3F903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29C1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21.5</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F2B6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北起110国道，沿东华热电铁路专线向南至东脑包路，沿东脑包路、环城路、西脑包大街、巴彦塔拉大街、黄河大街向西至二道沙河，沿二道沙河向北至110国道，沿110国道向东至民生大街。</w:t>
            </w:r>
          </w:p>
        </w:tc>
      </w:tr>
      <w:tr w14:paraId="3AF328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9EC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J8</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1B7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南海公园</w:t>
            </w:r>
          </w:p>
          <w:p w14:paraId="46093F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CF8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9.0</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87F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北起京包铁路，沿东河槽向南至南绕城公路，沿南绕城公路向西至二道沙河，沿二道沙河向北至包伊公路，沿包伊公路、二里半路向东向北至京包铁路，沿京包铁路向东至东河槽。</w:t>
            </w:r>
          </w:p>
        </w:tc>
      </w:tr>
      <w:tr w14:paraId="549DB1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43AA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J9</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9AFB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东河区</w:t>
            </w:r>
          </w:p>
          <w:p w14:paraId="3650E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2ED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AFF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北起京包铁路，沿规划经三路向南至南绕城公路，沿南绕城公路向西至东河槽，沿东河槽向北至京包铁路，沿京包铁路向东至规划经三路。</w:t>
            </w:r>
          </w:p>
        </w:tc>
      </w:tr>
      <w:tr w14:paraId="3C6451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832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J10</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7894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60417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8B44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8.8</w:t>
            </w:r>
          </w:p>
        </w:tc>
        <w:tc>
          <w:tcPr>
            <w:tcW w:w="481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943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北起110国道，沿二道沙河向南至京包铁路，沿京包铁路向西至包茂高速，沿包茂高速向北至110国道，沿110国道向东至二道沙河。</w:t>
            </w:r>
          </w:p>
        </w:tc>
      </w:tr>
    </w:tbl>
    <w:p w14:paraId="376D6194">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40"/>
        <w:gridCol w:w="1279"/>
        <w:gridCol w:w="960"/>
        <w:gridCol w:w="6445"/>
      </w:tblGrid>
      <w:tr w14:paraId="6C7C0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8AE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E52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97A8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8C60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43038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FB9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J11</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FC0C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7DAE9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B73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6.3</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58E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北起青山路，沿包茂高速向南至建设路，沿建设路向西至建华路，沿建华路向北至青山路，沿青山路向东至包茂高速。</w:t>
            </w:r>
          </w:p>
        </w:tc>
      </w:tr>
      <w:tr w14:paraId="5635D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D2DF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J12</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177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2FA332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A756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10.2</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527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北起建设路，沿建华路向南至四道沙河，沿四道沙河向南至行政区边界，沿行政区边界向西、向北至黄河大街，沿黄河大街、自由南路向北至友谊大街，沿友谊大街向东、向北至建设路，沿建设路向东至建华路。</w:t>
            </w:r>
          </w:p>
        </w:tc>
      </w:tr>
      <w:tr w14:paraId="66F4B7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0847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J13</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0F7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麻池地区</w:t>
            </w:r>
          </w:p>
          <w:p w14:paraId="594DD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0A69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8633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北起京包铁路，沿规划二路向南至包哈公路，沿包哈公路向西至规划萨如拉东路，沿规划萨如拉东路向北至京包铁路，沿京包铁路向东至规划二路。</w:t>
            </w:r>
          </w:p>
        </w:tc>
      </w:tr>
      <w:tr w14:paraId="195425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CE0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J14</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3BA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稀土高新技术产业开发区建成区1类区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B60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7CBC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友谊大街，沿自由南路向南至青工路，沿青工路向西至呼得木林大街，沿呼得木林大街向南至稀土路，沿稀土路向西、向南至黄河大街，沿黄河大街向西至至富强南路，沿富强南路向南至黄河大街，沿黄河大街向西、向南至科技路，沿科技路向南至稀土大街，沿稀土大街向东至幸福南路，沿幸福南路向南京包铁路，沿京包铁路向西至沼潭东路，沿沼潭东路向北至校园路，沿校园路向西至阿尔丁大街，沿阿尔丁大街向北至新光东路，沿新光东路向东至民族东路，沿民族东路向北至友谊大街，沿友谊大街向东至自由南路。</w:t>
            </w:r>
          </w:p>
        </w:tc>
      </w:tr>
      <w:tr w14:paraId="1B0BE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2F0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J15</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7ECB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稀土高新技术产业开发区建成区1类区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784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184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北起黄河大街，沿黄河大街向南、向东至行政区边界，沿行政区边界向南至京包铁路，沿京包铁路向西至建华路，沿建华路向北至稀土大街，沿稀土大街向北、向西至曙光路，沿曙光路向北至黄河大街。</w:t>
            </w:r>
          </w:p>
        </w:tc>
      </w:tr>
      <w:tr w14:paraId="6A74DF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8CA3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J16</w:t>
            </w:r>
          </w:p>
        </w:tc>
        <w:tc>
          <w:tcPr>
            <w:tcW w:w="96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909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稀土高新技术产业开发区滨河新区</w:t>
            </w:r>
          </w:p>
          <w:p w14:paraId="420B7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7C3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w:t>
            </w:r>
          </w:p>
        </w:tc>
        <w:tc>
          <w:tcPr>
            <w:tcW w:w="483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3193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包哈公路，沿包茂高速向南至小肥羊公司北侧路，沿小肥羊公司北侧路向西至文昌路，沿文昌路向南至秋实路，沿秋实路向西至规划厚德路，沿厚德路向北至创业大街，沿创业大街向西至包神铁路，沿包神铁路向北至包哈公路，沿包哈公路向东至包茂高速。</w:t>
            </w:r>
          </w:p>
        </w:tc>
      </w:tr>
    </w:tbl>
    <w:p w14:paraId="784938D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（三）2类声环境功能区。</w:t>
      </w:r>
    </w:p>
    <w:p w14:paraId="60AA274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划定2类声环境功能区11个，总面积约为169.6平方公里，划分结果见表6—2。</w:t>
      </w:r>
    </w:p>
    <w:p w14:paraId="7FABE34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表6—2　2类声环境功能区一览表</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08"/>
        <w:gridCol w:w="1343"/>
        <w:gridCol w:w="992"/>
        <w:gridCol w:w="6381"/>
      </w:tblGrid>
      <w:tr w14:paraId="4BFD89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D880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1D9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62B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B3A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1194AE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60B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H1</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8740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昆都仑区</w:t>
            </w:r>
          </w:p>
          <w:p w14:paraId="4B5E48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506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16.0</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D729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北起乌兰道，沿民族东路向南至友谊大街，沿友谊大街向西至白云鄂博路，沿白云鄂博路向南至包兰铁路，沿包兰铁路向西至昆都仑河，沿昆都仑河向北至乌兰道，沿乌兰道向东至民族东路。</w:t>
            </w:r>
          </w:p>
        </w:tc>
      </w:tr>
      <w:tr w14:paraId="7A7CAD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7FFB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H2</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D34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昆都仑区</w:t>
            </w:r>
          </w:p>
          <w:p w14:paraId="7C83D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270C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7.3</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E59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北起G6高速公路，沿规划镇东大街向南至110国道沿110国道向西至镇西大街，沿镇西大街向北至G6高速公路，沿G6高速公路向东至规划镇东大街。</w:t>
            </w:r>
          </w:p>
        </w:tc>
      </w:tr>
    </w:tbl>
    <w:p w14:paraId="7BD28F17">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07"/>
        <w:gridCol w:w="1341"/>
        <w:gridCol w:w="958"/>
        <w:gridCol w:w="6418"/>
      </w:tblGrid>
      <w:tr w14:paraId="2E03DC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050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2C7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1C2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E0A8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250B72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C1A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H3</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05BF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w:t>
            </w:r>
          </w:p>
          <w:p w14:paraId="63803C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DE23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6.2</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F5CF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兵工路，沿呼得木林大街向南至科学路，沿科学路向西至幸福路，沿幸福路向南至钢铁大街，沿钢铁大街向东至呼得木林大街，沿呼得木林大街向南至少先路，沿少先路向西至民族东路，沿民族东路向北至青年路，沿青年路向东至富强路，沿富强路向北至兵工路，沿兵工路向东至呼得木林大街。</w:t>
            </w:r>
          </w:p>
        </w:tc>
      </w:tr>
      <w:tr w14:paraId="1E68EA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74B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H4</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260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w:t>
            </w:r>
          </w:p>
          <w:p w14:paraId="2C713F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420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13.1</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F73E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北起G6高速公路，沿四道沙河北延河渠、四道沙河向南至环城铁路，沿环城铁路向西至民族东路，沿民族东路向北至G6高速公路，沿G6高速公路向东至四道沙河北延河渠。</w:t>
            </w:r>
          </w:p>
        </w:tc>
      </w:tr>
      <w:tr w14:paraId="3B35AF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91F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H5</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DF7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东河区</w:t>
            </w:r>
          </w:p>
          <w:p w14:paraId="633E6D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09F0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12.6</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2744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东脑包路，沿东华热电铁路专线向南至京包铁路，沿京包铁路向西至二道沙河，沿二道沙河向北至黄河大街，沿黄河大街、巴彦塔拉大街、向东至西脑包大街，沿西脑包大街、环城路、东脑包路向东至东华热电铁路专线。</w:t>
            </w:r>
          </w:p>
        </w:tc>
      </w:tr>
      <w:tr w14:paraId="654D04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267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H6</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8E1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机场</w:t>
            </w:r>
          </w:p>
          <w:p w14:paraId="68978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2BD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7.7</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9710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北起京包铁路，沿二里半路、包伊公路向南、向西至二道沙河，沿二道沙河向北至京包铁路，沿京包铁路向东至二里半路，不包括包头机场区域。</w:t>
            </w:r>
          </w:p>
        </w:tc>
      </w:tr>
      <w:tr w14:paraId="38B36D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4B5E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H7</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E979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641E8C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854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325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北起110国道，沿包茂高速向南至青山路，沿青山路向西至建华路，沿建华路向北110国道，沿110国道向东至包茂高速。</w:t>
            </w:r>
          </w:p>
        </w:tc>
      </w:tr>
      <w:tr w14:paraId="219D44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3CF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H8</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806C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4A5535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CC51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63F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北起建设路，沿包茂高速向南至京包铁路，沿京包铁路向西至四道沙河，沿四道沙河向北至建华路，沿建华路向北至建设路，沿建设路向东至包茂高速。</w:t>
            </w:r>
          </w:p>
        </w:tc>
      </w:tr>
      <w:tr w14:paraId="74DFF3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478A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H9</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254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7DBC6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9416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62.4</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546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煤气公司南郊储备站南侧铁路，沿沿规划西区一街向南至四道沙河，沿四道沙河向南至东方希望大道，沿东方希望大道向西至经纬路西侧规划路，沿经纬路西侧规划路向南至红旗大道北侧规划路，沿红旗大道北侧规划路向西至富民东路，沿富民东路向南至沿黄河景观路，沿沿黄河景观路向西至昆都仑河，沿昆都仑河向北至纬四路，沿纬四路向东至包西铁路，沿包西铁路向南至包甘铁路，沿包甘铁路向东至白云鄂博路，沿白云鄂博路向北至包兰铁路，沿包兰铁路向东至规划萨如拉东路，沿规划萨如拉东路向南至包哈公路，沿包哈公路向东至规划二路，沿规划二路向北至煤气公司南郊储备站南侧铁路，沿煤气公司南郊储备站南侧铁路向东至规划西区一街。</w:t>
            </w:r>
          </w:p>
        </w:tc>
      </w:tr>
      <w:tr w14:paraId="7020E0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4C6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H10</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A72F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稀土高新技术产业开发区滨河新区2类区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00ED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23.6</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309C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二道沙河向南至规划腾飞大街，沿规划腾飞大街向西至规划晨光路，沿规划晨光路向北至机场高速路，沿机场高速路向西至规划朝阳路，沿规划朝阳路向南至规划秋实路，沿规划秋实路向东至二道沙河，沿二道沙河向南至沿黄河景观路，沿沿黄河景观路向西至包神铁路，沿包神铁路向北至南绕城公路，沿南绕城公路向东至包茂高速，沿包茂高速向北至京包铁路，沿京包铁路向东至二道沙河。</w:t>
            </w:r>
          </w:p>
        </w:tc>
      </w:tr>
      <w:tr w14:paraId="4FD546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F15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H11</w:t>
            </w:r>
          </w:p>
        </w:tc>
        <w:tc>
          <w:tcPr>
            <w:tcW w:w="10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200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稀土高新技术产业开发区滨河新区2类区</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B24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9.1</w:t>
            </w:r>
          </w:p>
        </w:tc>
        <w:tc>
          <w:tcPr>
            <w:tcW w:w="482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3F4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北起红旗大道，沿规划创业大街向南至沿黄河景观路，沿沿黄河景观路向西至富民东路，沿富民东路向北至红旗大道，沿红旗大道向东至规划创业大街。</w:t>
            </w:r>
          </w:p>
        </w:tc>
      </w:tr>
    </w:tbl>
    <w:p w14:paraId="46AB670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（四）3类声环境功能区。</w:t>
      </w:r>
    </w:p>
    <w:p w14:paraId="5F6193B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划定3类声环境功能区13个，总面积约为346.7平方公里，划分结果见表6—3。</w:t>
      </w:r>
    </w:p>
    <w:p w14:paraId="2EDEC53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表6—3　3类声环境功能区一览表</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38"/>
        <w:gridCol w:w="1355"/>
        <w:gridCol w:w="972"/>
        <w:gridCol w:w="6359"/>
      </w:tblGrid>
      <w:tr w14:paraId="482F89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1793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A89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8A4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E1D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27183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657A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G1</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7FD9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包钢工业区及包头金属深加工园区3类区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E07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95.0</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6EAF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北起G6高速公路，沿昆都仑河向南至包兰铁路，沿包兰铁路向西至南绕城公路，沿南绕城公路向北至110国道，沿110国道向东至规划镇东大街，沿规划镇东大街向北至G6高速公路，沿G6高速公路向东至昆都仑河。</w:t>
            </w:r>
          </w:p>
        </w:tc>
      </w:tr>
      <w:tr w14:paraId="57E65C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FCC3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G2</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AAA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一机、北重及包头装备制造产业</w:t>
            </w:r>
          </w:p>
          <w:p w14:paraId="47590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园区3类区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FA8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18.9</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99C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110国道，沿建华路向南至青山路，沿青山路向西至文化路，沿文化路向南、向西至四道沙河，沿四道沙河向北至兵工路，沿兵工路向西至民族东路，沿民族东路向北至环城铁路，沿环城铁路向东至规划一路，沿规划一路向南至110国道，沿110国道向东至建华路，同时包括环城铁路北侧嘉禾玻璃厂区范围。</w:t>
            </w:r>
          </w:p>
        </w:tc>
      </w:tr>
      <w:tr w14:paraId="38E25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0DC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G3</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B84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包头装备制造产业园区3类区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AA7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33.8</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36C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北起青大公路，沿211省道向南至G6高速公路，沿G6高速公路向西至青大公路，沿青大公路向东至211省道。</w:t>
            </w:r>
          </w:p>
        </w:tc>
      </w:tr>
      <w:tr w14:paraId="49615A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3F0D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G4</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376D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二零二</w:t>
            </w:r>
          </w:p>
          <w:p w14:paraId="37A283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工业区</w:t>
            </w:r>
          </w:p>
          <w:p w14:paraId="236B1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06C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4.8</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812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主要为二零二厂区区域，北起G6高速公路，沿装备大道、兴园路向南至环城铁路，沿环城铁路向西至二零二厂区西侧，沿二零二厂区西侧向北至G6高速公路，沿G6高速公路向东至装备大道。</w:t>
            </w:r>
          </w:p>
        </w:tc>
      </w:tr>
      <w:tr w14:paraId="0E24A2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2D1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G5</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D4F8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东河区铝业产业园区</w:t>
            </w:r>
          </w:p>
          <w:p w14:paraId="6E9DD3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F782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70.0</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A6BE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西至东华热电铁路专用线，东界朱尔圪岱滞洪区，北到大青山南麓，南临黄河二道坝及民生渠。</w:t>
            </w:r>
          </w:p>
        </w:tc>
      </w:tr>
      <w:tr w14:paraId="336D5A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F11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F2D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九原区稀土新材料产业园区核心区3类区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3A0F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63.0</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F733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北起包兰铁路，沿宋昭公路向南至包甘铁路，沿包甘铁路向西、向北至包兰铁路，沿包兰铁路向东至宋昭公路。</w:t>
            </w:r>
          </w:p>
        </w:tc>
      </w:tr>
      <w:tr w14:paraId="3AA89C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F6C7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G7</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752F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九原区绿色食品加工产业园3类区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3F0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D61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北起G6高速公路，沿宋包甘铁路向南至110国道，沿110国道向西乌兰计五村村西，沿乌兰计五村村西向北至G6高速公路，沿G6高速公路向东至包甘铁路。</w:t>
            </w:r>
          </w:p>
        </w:tc>
      </w:tr>
      <w:tr w14:paraId="7C07F4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438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G8</w:t>
            </w:r>
          </w:p>
        </w:tc>
        <w:tc>
          <w:tcPr>
            <w:tcW w:w="10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CEE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稀土高新技术产业开发区建成区</w:t>
            </w:r>
          </w:p>
          <w:p w14:paraId="0B3B54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A4B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11.2</w:t>
            </w:r>
          </w:p>
        </w:tc>
        <w:tc>
          <w:tcPr>
            <w:tcW w:w="478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E77B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青工路，沿自由南路向南至黄河大街，沿黄河大街向西至曙光路，沿曙光路向南至稀土大街，沿稀土大街向东至建华南路，沿建华南路向南至京包铁路，沿京包铁路向西至幸福南路，沿幸福南路向北至稀土大街，沿稀土大街向西至富强南路，沿富强南路向北至黄河大街，沿黄河大街向东至稀土路，沿稀土路向北、向东至呼得木林大街，沿呼得木林大街向北至青工南路，沿青工南路向东至自由南路。</w:t>
            </w:r>
          </w:p>
        </w:tc>
      </w:tr>
    </w:tbl>
    <w:p w14:paraId="0873160E">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37"/>
        <w:gridCol w:w="1371"/>
        <w:gridCol w:w="972"/>
        <w:gridCol w:w="6344"/>
      </w:tblGrid>
      <w:tr w14:paraId="2C6AC6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49D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编号</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548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名称</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4C4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面积（km2）</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E93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范围</w:t>
            </w:r>
          </w:p>
        </w:tc>
      </w:tr>
      <w:tr w14:paraId="3938E9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DCA0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G9</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562D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稀土高新技术产业开发区滨河新区3类区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B0B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20.0</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D465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京包铁路，沿礼贤路向南至包哈公路，沿包哈公路向西至包神铁路，沿包神铁路向南至创业大街，沿创业大街向东至规划厚德路，沿厚德路向南至秋实路，沿秋实路向东至文昌路，沿文昌路向北至小肥羊公司北侧路，沿小肥羊公司北侧路向东至包茂高速，沿包茂高速向南至南绕城公路，沿南绕城公路向西至包神铁路，沿包神铁路向南至沿黄河景观路，沿沿黄河景观路向西至规划创业大街，沿规划创业大街向北至红旗大道，沿红旗大道向西至富民东路，沿富民东路向北至红旗大道北侧规划路，沿红旗大道北侧规划路向东至经纬路西侧规划路，沿经纬路西侧规划路向北至东方希望大道，沿东方希望大道向东至四道沙河，沿四道沙河向北至西区一街，沿西区一街向北至行政区边界，沿行政区边界向东至京包铁路，沿京包铁路向东至礼贤路。</w:t>
            </w:r>
          </w:p>
        </w:tc>
      </w:tr>
      <w:tr w14:paraId="42F4D4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91A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G10</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BDF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稀土高新技术产业开发区滨河新区3类区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1A1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6.5</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EB6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机场高速路，沿规划晨光路向南至规划腾飞大街，沿规划腾飞大街向东至二道沙河，沿二道沙河向南至规划秋实路，沿规划秋实路向西至规划朝阳路，沿规划朝阳路向北至机场高速路，沿机场高速路向东至规划晨光路。</w:t>
            </w:r>
          </w:p>
        </w:tc>
      </w:tr>
      <w:tr w14:paraId="405B9A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96C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G11</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452E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稀土高新技术产业开发区希望工业园区及河西电厂区域</w:t>
            </w:r>
          </w:p>
          <w:p w14:paraId="4AF3B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5DCB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16.4</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055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北起包兰铁路，沿白云鄂博路向南至包甘铁路，沿包甘铁路向西至包西铁路，沿包西铁路向北至纬四路，沿纬四路向西至昆都仑河，沿昆都仑河向北至包兰铁路，沿包兰铁路向东至白云鄂博路。</w:t>
            </w:r>
          </w:p>
        </w:tc>
      </w:tr>
      <w:tr w14:paraId="429E6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AFC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G12</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F14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煤气公司</w:t>
            </w:r>
          </w:p>
          <w:p w14:paraId="23385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南郊储备站3类区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1D95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C0EA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主要包括煤气公司南郊储备站及上、中沃土豪村区域。</w:t>
            </w:r>
          </w:p>
        </w:tc>
      </w:tr>
      <w:tr w14:paraId="73709A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48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024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G13</w:t>
            </w:r>
          </w:p>
        </w:tc>
        <w:tc>
          <w:tcPr>
            <w:tcW w:w="10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DDB2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包头第三电厂区域</w:t>
            </w:r>
          </w:p>
          <w:p w14:paraId="260A2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3类区</w:t>
            </w:r>
          </w:p>
        </w:tc>
        <w:tc>
          <w:tcPr>
            <w:tcW w:w="73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49E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3.2</w:t>
            </w:r>
          </w:p>
        </w:tc>
        <w:tc>
          <w:tcPr>
            <w:tcW w:w="477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D9F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起G6高速公路，沿包白公路向南至包石铁路，沿包石铁路向西至环城铁路，沿环城铁路向北至包茂高速，沿包茂高速向东至G6高速公路，沿G6高速公路向南至包白公路，主要包括包头第三电厂以及包头装备制造产业园区规划物流仓储用地。</w:t>
            </w:r>
          </w:p>
        </w:tc>
      </w:tr>
    </w:tbl>
    <w:p w14:paraId="71F36C2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（五）4类声环境功能区。</w:t>
      </w:r>
    </w:p>
    <w:p w14:paraId="39A7EC5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1．4a类声环境功能区。</w:t>
      </w:r>
    </w:p>
    <w:p w14:paraId="4745485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将交通干线边界线范围外一定距离以内的区域划分为4a类声环境功能区。划分为4a类声环境功能区的交通干线见表6—4、6—5。</w:t>
      </w:r>
    </w:p>
    <w:p w14:paraId="0BCC4CF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表6—4　划分为4a类声环境功能区的主要城市道路</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62"/>
        <w:gridCol w:w="1754"/>
        <w:gridCol w:w="1246"/>
        <w:gridCol w:w="1677"/>
        <w:gridCol w:w="1539"/>
        <w:gridCol w:w="1223"/>
        <w:gridCol w:w="1223"/>
      </w:tblGrid>
      <w:tr w14:paraId="7891D5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4F3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D66A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道路名称</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561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w:t>
            </w:r>
          </w:p>
          <w:p w14:paraId="110D6A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DB90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起点</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F82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终点</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0AF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长度（m）</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EEAC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红线宽度</w:t>
            </w:r>
          </w:p>
          <w:p w14:paraId="3EF4B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（m）</w:t>
            </w:r>
          </w:p>
        </w:tc>
      </w:tr>
      <w:tr w14:paraId="4D068C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4D5A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0DB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81B3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B0F3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1CE0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曲文胡同</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818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18670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D4C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781C1D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C0B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23E8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F1F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E06B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白云鄂博路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A26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包兰铁路桥</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FCC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10320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69A2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474EE9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7C5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AEE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E06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D92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867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东河西路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3481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565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1E0F36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48B6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05E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巴彦塔拉东大街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EE4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53A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78E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C425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DCA3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0E7082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4AE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D33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机场高速路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7A0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E609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447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嘎腊木路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EE8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EF8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867C1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5A7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877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纬四路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D96E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C22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甘泉铁路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AD34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宋昭公路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DBB2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10490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ADCD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77CDC5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A45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778D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8AB2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B0C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B6CC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E259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7760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6331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04F0CE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32B6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82B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宋昭公路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07E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DFF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677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沿黄河景观路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6EF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17340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C2CD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r>
      <w:tr w14:paraId="1EB175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E913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1D2D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民族东路北段</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CD6E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ADA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466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C909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EB61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80</w:t>
            </w:r>
          </w:p>
        </w:tc>
      </w:tr>
      <w:tr w14:paraId="7B4857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50E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F5F5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建华路北段</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7C1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6A9C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环城铁路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2B9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610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4EA3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6E05BE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EC6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0707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21E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快速路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7C89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211省道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738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包头市界</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DAFA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17160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AD3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r>
      <w:tr w14:paraId="551286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EEB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42AE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钢铁大街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E6B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197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DA0A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一宫</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207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7528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5FCC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40F78F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06D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9C3E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94D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9CA7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呼得木林大街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A20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9C0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11931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25C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tc>
      </w:tr>
      <w:tr w14:paraId="561492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1FBB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67B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包哈公路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019E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5F4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184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33CD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11930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807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r>
      <w:tr w14:paraId="713D6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FE3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883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8BC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B2D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BC91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30D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C4D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0180DC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1655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F13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781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3B8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红星桥</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939B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西井湾桥</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57B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1517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D4C0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57E74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54E9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7D0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76FD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D4DB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红星桥</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27D8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764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2C1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C3586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935A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BF5B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B9C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CF5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DFA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东河西路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18A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02C7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F01BD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BD8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294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4DA4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756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C4BC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A48C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2238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59D3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77380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0AE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9D5F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包钢西路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AF3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BBDA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开发区南路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13E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包兰铁路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CE7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3930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C242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7578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E820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C97C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复兴路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C560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8872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开发区南路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923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建安大街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29E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2920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CB2C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9FDCE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CC6F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EE3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白云鄂博路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F58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EA3E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CB3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709F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10270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5D9A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3CDB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C50F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3A63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F38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63EE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70B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阿勒坦大街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DBA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8850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051E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561B3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9685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24F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沼潭南路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EEBF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C4C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9B9E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290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4890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A3A9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2E339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526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1822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D24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AAD9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71B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44A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1992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F7D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A56BC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283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BEF9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9B3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92C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083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E42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2851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AFCB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5F8F68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840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44B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60A5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C4D9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富民东路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11C1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DAA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5220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8264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1135A7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1C71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D6A6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8093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1864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5EC6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199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6150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518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1F2524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D8A9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027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万水泉大街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BAE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8026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78C7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春晓路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032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3B8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561053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0819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F731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工业路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1F5B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1493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566D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C69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3276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3A6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D406E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FD0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243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天骄大街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42C3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E45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包伊公路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8A2B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3FA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3B9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3A531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60F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7A74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西水泉路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847E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C53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DA41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西哈公路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82B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1D4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9BA12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1CB1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53D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开发区南路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5749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BE9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兴华大街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FD2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纬四路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5086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D63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7E2BEF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F330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2DEB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纬一路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EE3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C05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宋昭公路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7FF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包铁兴业公司</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2F5D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ABD4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D813E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C57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143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纬四路东段</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2D5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14D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8E34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宋昭公路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0A10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5370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2FE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1C1E94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012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F1A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经七路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913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DC6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8733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纬四路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205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C00D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0B2A8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EF9D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B50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93A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EE4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9E4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清源道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B24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10930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9B0D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C23E9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8F86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DEE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文化路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C70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D28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9704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清源道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720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10730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3EA7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DA0EA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B0F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A14D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团结大街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865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474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8E6B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B7D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6288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F75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w:t>
            </w:r>
          </w:p>
        </w:tc>
      </w:tr>
      <w:tr w14:paraId="6A62E6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F9F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1862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0B5A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F19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5139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1BC1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9031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2EA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w:t>
            </w:r>
          </w:p>
        </w:tc>
      </w:tr>
      <w:tr w14:paraId="6D7B10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4EA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5DF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民主路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624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B9CD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7D3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C02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1059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bl>
    <w:p w14:paraId="5A80BA24">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62"/>
        <w:gridCol w:w="1754"/>
        <w:gridCol w:w="1246"/>
        <w:gridCol w:w="1677"/>
        <w:gridCol w:w="1539"/>
        <w:gridCol w:w="1223"/>
        <w:gridCol w:w="1223"/>
      </w:tblGrid>
      <w:tr w14:paraId="1A46DB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7773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C0E7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道路名称</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1788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w:t>
            </w:r>
          </w:p>
          <w:p w14:paraId="6CCE1A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6F6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起点</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4EC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终点</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5E1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长度（m）</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38CE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红线宽度</w:t>
            </w:r>
          </w:p>
          <w:p w14:paraId="12F00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（m）</w:t>
            </w:r>
          </w:p>
        </w:tc>
      </w:tr>
      <w:tr w14:paraId="1CEFB4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440C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BD1B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4E23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C78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林荫中路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CF4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BF5C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2077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F4B0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7F6690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65F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667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EEB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606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宋昭公路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CFF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B64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9680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0CF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w:t>
            </w:r>
          </w:p>
        </w:tc>
      </w:tr>
      <w:tr w14:paraId="1E2AD0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D3D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EB7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609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2C7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28E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BE3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6200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F00A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r>
      <w:tr w14:paraId="3667C5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9720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E50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5F8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1DD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5D8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铁西转盘</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CE7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1A0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3946F6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B110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926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厂前路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6FB2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17A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西哈公路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C65E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806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58C2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658A2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6057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DE4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昆河东路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527C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7EE0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3676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F5B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8B1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D0D07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8CB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79DC2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林荫路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2BC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C8B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672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95F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3F7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AEBA5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7779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474E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林荫中路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73C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DC2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249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357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4380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173957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6B5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E3FF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林荫南路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D43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D8F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F96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A0F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1786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E51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4E4351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DD05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91A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0C8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0BFA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116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6F56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B04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E0CE3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5C8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841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9A4F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EB8F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茂德路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A5B3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DD3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3480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9F5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1124B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CDD1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26F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民族西路南段</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024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38ED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B6E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E357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3820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E39F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EA94D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AD5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FD8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阿尔丁北大街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0A8B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AE1A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疗养院</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FAB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乌兰道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5C0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4131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B32D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00BD7E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A6BE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7E8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阿尔丁大街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1B9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AA71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广场南路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D3F7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包头站</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46D1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5256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36E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80</w:t>
            </w:r>
          </w:p>
        </w:tc>
      </w:tr>
      <w:tr w14:paraId="2611D4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58F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7A2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28AF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1E9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08B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3F8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F3E9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76D9ED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FD3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9F6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富强中路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90F9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720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024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2A8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1924</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E26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07C764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27C4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DA25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FB0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F46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8DE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BDF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F307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5375B8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B3D4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657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呼得木林大街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FE5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D828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D4F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88D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7995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A90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0D6ECE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AAAC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75D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赛汗路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AFA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1639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E1D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金阳道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37B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5FB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904EE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055C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976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沙河西街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B01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AEF1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F0E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F18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951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174240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C43F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778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沙河街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6E0F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EDD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08B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864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8E8D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F0C6E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ACF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A57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巴音高勒路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D723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A1E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9ED9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C55F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7E4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FBC32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0E2B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54EC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创业大街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990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6D3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190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四道沙河入河口</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D3C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5102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279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C320D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0301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694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470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3A53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981D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F40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7EED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093B3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3EF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9BA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东脑包路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18A0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08A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转龙藏大街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027E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54A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5A77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FA6A6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E898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87D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礼贤路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1A39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B10E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泉丰路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0743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春晓路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61F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3400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0D5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7972DD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CAC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FC3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莎木佳路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38D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803E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641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4C8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8ECB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78A82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C56A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EEC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DBA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1BF3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A3A0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E5CC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1158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DE5E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70FA92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B212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6D6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南门外大街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032F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82A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E2C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9A3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1166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241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CAB29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08C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9FD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DB9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CD53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康复路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776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FF9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3440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94737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3FE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C68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转龙藏大街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E201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7DB1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6AB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E0CA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3250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ECA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F2FA3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A993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6F1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EC0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AF9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A9A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A7F1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9130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0C2A59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39F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ED2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659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1BA3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民族西路南段</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C77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DA4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1188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2361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34255D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C30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7E45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0C1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34A9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2DEF7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417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BAC4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778E3D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A76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CF91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兴航路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0C6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F4A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嘎腊木路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D4E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天骄大街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F6E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DBA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A3A39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79F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D09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腾飞大街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97B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B6C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荣泰路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0336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包茂高速以东</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9B2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4400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9734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6F6BB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784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2E58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北大街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63F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387B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957B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204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2336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952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4A389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31AA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921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世纪大道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C1B2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818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AF2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开元大街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DC6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9DE5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54E953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514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E59B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装备大道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49F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593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青大公路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2E80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FF4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3760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542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tc>
      </w:tr>
      <w:tr w14:paraId="597BF1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697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4C8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白银路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4F3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主干路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DDA7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F23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068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5F4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5A424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DF73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4FBC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哈业脑包新街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012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6104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镇西大街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99B1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卜尔汉图中心小学东侧</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0BE6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729C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bl>
    <w:p w14:paraId="09D71E88">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62"/>
        <w:gridCol w:w="1754"/>
        <w:gridCol w:w="1246"/>
        <w:gridCol w:w="1677"/>
        <w:gridCol w:w="1539"/>
        <w:gridCol w:w="1223"/>
        <w:gridCol w:w="1223"/>
      </w:tblGrid>
      <w:tr w14:paraId="71F40E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BE9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B607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道路名称</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A6E3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w:t>
            </w:r>
          </w:p>
          <w:p w14:paraId="285998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5D7E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起点</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2D9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终点</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F90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长度（m）</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644F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红线宽度</w:t>
            </w:r>
          </w:p>
          <w:p w14:paraId="4C1E1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（m）</w:t>
            </w:r>
          </w:p>
        </w:tc>
      </w:tr>
      <w:tr w14:paraId="69B4D9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2CC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77A8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哈石路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EB8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3A2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8099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F09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4B90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5F9B0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0A41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4AF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19C5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0A76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4AC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邻圃道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58DF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5670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3E1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F364E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A5A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559D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107F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637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90AB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幸福路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5AD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6440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85D2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F660C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813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05F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少先路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C984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8A8D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6E6C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361F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7630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2D2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8408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09F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6B8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昆工路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86B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ED97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C1B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林荫中路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5DD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772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3D2AE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28A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BDB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青工路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3BB8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E05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富强中路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128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786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2302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1E41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70145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76F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894E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青工南路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E11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A2F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幸福南路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1D9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0652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1679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108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4C39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B25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C29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新光西路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836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E64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白云鄂博路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C2E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市府西路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332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E38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FB869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F56D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514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新光东路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C8CB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2F26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E29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770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339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B3678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FCB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4403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新光东路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A09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2D4F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618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CC4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56E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2A79E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716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E65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723D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2A0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12D3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C6D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2974</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15B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4182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BA2E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A20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校园路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131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242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南排道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834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曙光路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F591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6620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70C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F2FFE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75D3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8323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沼园东路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0803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FB95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CD4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曙光路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62A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3111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36D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F47C3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834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A42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沼园南路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7D9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2AF6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C6C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曙光路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451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2629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0EBA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41C90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2C5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29C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科学路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2423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139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富强路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3CE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赛汉路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AD28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4745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4EF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446B5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BA6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45E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敖根道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6A2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09B2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哈达道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F998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自由路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47A1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1147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8DC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82FD3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0B3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6DB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三八路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E2C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4A6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CF1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E3B7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3CB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A2D1F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0FC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FF9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南排道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9C6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60B4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水泥厂</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4DCC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昆工路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854F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4009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D23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3A60A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A92C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497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丰盈道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4B9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0DB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新光西路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75C2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稀土大街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6C55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1889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F19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D4C37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288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8EE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市府西路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7BF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734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8940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阿尔丁大街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518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2511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FA2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0F22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01E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3709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市府东路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8AB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5C4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3261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阿尔丁大街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D5EB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2449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52F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D3C0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FC6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238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科技路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C51D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BB6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E66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7EC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2384</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1411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6421C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AF80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3A4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曙光路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42D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79ED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15F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F32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3855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DAA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1A08D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74E6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D19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邻圃道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C95A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16C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61F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莫尼路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4A6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BBE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9BF90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2E9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B15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纺织道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1390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EC75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科学路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65D2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青年路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A7DB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B20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r>
      <w:tr w14:paraId="67F1D0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81A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4A1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幸福路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893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AFDE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9C36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钢铁大街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5972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2920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FAB1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3C9FE4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C171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A936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幸福南路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F217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AF6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钢铁大街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BA0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39CE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5497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7021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4E9B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6C9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FFAE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961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CB0F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515B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75A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1992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E6F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091E6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1482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7EB0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开元大街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2AD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95E1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经十四路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8A8E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DED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7564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02B4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C2B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B0FE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土默特大街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40A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52BF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47F0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开元大街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CBDE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D12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BDF2B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124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B687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奥林匹克大街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E360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456D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0A2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FEC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E309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497B8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36F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1DDA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荣泰路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1E5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ACA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包哈公路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380C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秋实路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8B9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2722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7636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364A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95E1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45D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新春街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710A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C93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竖二街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FD2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沙河路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8D9F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E28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9E57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57A8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437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鄂日登街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4B3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996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文明路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8A5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BED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64A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51EFD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CF25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259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1B3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127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E687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东河西路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07FF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2581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7A5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EA875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1F58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50FF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南海路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71A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A134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CCE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顺达路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D54D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D56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E8B6B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774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ED3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盛唐路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FF3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A20E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万水泉大街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482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荣泰路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CC7D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0420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4A945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8064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B60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西脑包四道巷</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7AD7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213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25A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F58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162C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049956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0A6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2E9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通顺街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9EA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125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E46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4D8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929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3E1C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EB663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7AC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A955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嘎腊木路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58F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F8C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0A8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机场高速路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619D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60D1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5EB09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C3B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1BE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东华西路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1F69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34C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东河村北路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1A7F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巴彦塔拉东大街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CC8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EAEC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7E83B7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9273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EED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阳光路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76D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74FB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2BEF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金阳道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AA2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2090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8CC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bl>
    <w:p w14:paraId="340E3F37">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62"/>
        <w:gridCol w:w="1754"/>
        <w:gridCol w:w="1246"/>
        <w:gridCol w:w="1677"/>
        <w:gridCol w:w="1539"/>
        <w:gridCol w:w="1223"/>
        <w:gridCol w:w="1223"/>
      </w:tblGrid>
      <w:tr w14:paraId="5B810C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3F1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84A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道路名称</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635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w:t>
            </w:r>
          </w:p>
          <w:p w14:paraId="3C25D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CF0D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起点</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FBDB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终点</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67B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长度（m）</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D78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红线宽度</w:t>
            </w:r>
          </w:p>
          <w:p w14:paraId="5135C6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（m）</w:t>
            </w:r>
          </w:p>
        </w:tc>
      </w:tr>
      <w:tr w14:paraId="18C56C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3CB7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019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迎宾道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6614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F46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16B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林北道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B175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2331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A8B5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470EC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97B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60E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赛音道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857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C0E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EDE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科学路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E958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E04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4E72F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DF16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13C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哈达道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EE1E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960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兵工路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E14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科学路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28C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1882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4030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22AB3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3DA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AB0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互助道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B05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337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00A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B51E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1959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D9E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7513E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E41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36F5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内环路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241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04C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8599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B695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2FE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4D35C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9070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6B9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色楞湾路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FB5E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A275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3A1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肉联厂</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B69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888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8106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EF33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F2E2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98B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建材巷</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F91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845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巴彦塔拉大街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876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F29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683</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9AE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BAD35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3145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C80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西井湾东路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6FA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BC8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0E01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井坪</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544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323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362F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165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E83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42C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6E4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959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3F36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A792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A0E19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C19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0318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DFFC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F56A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红星桥</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D44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转龙藏大街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B2EE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3014</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6D5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6A9B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2B3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E991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一中西路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DBE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D42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CD4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2B2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49CF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3F41C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3F84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CB8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体育场南路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8FDB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B5F1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西河东路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634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南门外大街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076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DDE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FB66B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0D85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2CE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新兴大街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8BC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ADD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西门大街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B4F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607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F061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085F0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1D5C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CD9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公园路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996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41F7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CCE9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8CD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1215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654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17197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E02B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022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7DF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705E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0BDB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A9B6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4DFF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660DEA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F7D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441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C2D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B9AE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6372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南海</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509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4380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B41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9DA27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6D3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465E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康复路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D2C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F4A2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转龙藏大街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547D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61F7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79B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EA19F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48CF4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D74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西二里半路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AFF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14D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站南路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1EE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天骄大街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92A6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912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8A53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CC32F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519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E33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南广东路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A047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49AF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解放路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5D8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新中西路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F7C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460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AE3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9A790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D44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8FD5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阿尔善大街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383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51DB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东门外大街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FE3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B2A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405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B2159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81C1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9B23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明德路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E13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34C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博托河路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4823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79F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7CA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022AE1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4F5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643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惠民路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2C8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AD3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康复路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202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站北路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6525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2708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C40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7DE6C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90C9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0EA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复盛路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D4F6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CF3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阿尔善大街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03D9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35B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1925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4C5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635E3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DB5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6A6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云杉巷</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6C6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1EAB1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博托河路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024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民生大街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7A1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404F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3D6A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F41A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149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6C2C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建新街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813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26D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文明路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4B4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花园路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7782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1B9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D23B1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EE0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09D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文明路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7707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35F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C07F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黄河大街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207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1157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997D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8F78A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32F2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3A06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74D0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B330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563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莎木佳路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A542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278E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A4294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4932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896A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民族东路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30E7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D9D6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友谊大街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CFFF0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阿拉坦汗大街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88A6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5353</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50D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C65FD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9CA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94B5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翠湖路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472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7E0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34B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6BE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5220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176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4CC93D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95F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E92A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火炬路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7ADB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C78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包哈公路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7FD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0F7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3867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BC6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7662E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5BB7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479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景泰路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73A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FF14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包哈公路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4027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盛唐路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D0AA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1238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9CE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10F9E0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EA1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5EB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天健路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B94D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7FDB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腾飞大街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8D0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泉丰路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88D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999</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9B5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07FF4C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9A1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505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文昌路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01C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F127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泉丰路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620D1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秋实路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7EC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3058</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F0C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CEE66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534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ED87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民馨路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212D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709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万水泉大街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D21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荣泰路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11C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D0DA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E02A9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2DC4D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F17B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泉丰路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9E4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A2213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创业大街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C95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天健路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042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2573</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7EF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F2063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1DD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87F6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秋实路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6DC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2BE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荣泰路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3551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共青大道</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EB4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2532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AEA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11F1E4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2BD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BAB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春晓路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429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388C8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共青大道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1A95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火炬路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7DC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2837</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9B7E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86C18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750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7D1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经纬路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C6E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19F1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367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8306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3110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B4A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7DB07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0082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03B0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万盛路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5241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2CF7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东方希望大道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E2F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5F69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1101</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657B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00846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803D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423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锦绣路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E40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3E6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东方希望大道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65EF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四道沙河</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E048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2005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55E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7943B5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6DB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656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光耀路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3AD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28E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D64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凤至路南侧路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332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693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84C1D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F279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F2A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长风路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81D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753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东方希望大道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C112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红旗大街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0B9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1205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956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bl>
    <w:p w14:paraId="7D730A3B">
      <w:pPr>
        <w:rPr>
          <w:rFonts w:hint="eastAsia" w:ascii="Times New Roman" w:hAnsi="Times New Roman" w:eastAsia="仿宋_GB2312" w:cs="仿宋_GB2312"/>
          <w:snapToGrid w:val="0"/>
          <w:kern w:val="2"/>
          <w:sz w:val="30"/>
          <w:szCs w:val="30"/>
          <w:lang w:val="en-US" w:eastAsia="zh-CN" w:bidi="ar-SA"/>
        </w:rPr>
      </w:pP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62"/>
        <w:gridCol w:w="1754"/>
        <w:gridCol w:w="1246"/>
        <w:gridCol w:w="1677"/>
        <w:gridCol w:w="1539"/>
        <w:gridCol w:w="1223"/>
        <w:gridCol w:w="1223"/>
      </w:tblGrid>
      <w:tr w14:paraId="5A959F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92A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75E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道路名称</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36E7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道路</w:t>
            </w:r>
          </w:p>
          <w:p w14:paraId="50E21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6470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起点</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38DC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终点</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2BA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长度（m）</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268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红线宽度</w:t>
            </w:r>
          </w:p>
          <w:p w14:paraId="6951DF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（m）</w:t>
            </w:r>
          </w:p>
        </w:tc>
      </w:tr>
      <w:tr w14:paraId="14FEFD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461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804B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梧桐路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BCFC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B0F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鹏程路北端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E2B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创业大街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FD0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745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C3C23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6AE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347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凤至路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B005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E017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鹏程路北端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7D9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创业大街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DF55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1696</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EB2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448C4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7F8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D96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东方希望大道</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7A0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49C8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经纬路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15A5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鹏程路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773EE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3394</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0E34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A95B2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62FA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4E26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众恒路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F9B7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F027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锦绣路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01F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经纬路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81BF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6DCB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0F32BD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7DB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71F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鹏程路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7943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F42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梧桐路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2A8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翠湖路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7A85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930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BF1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550E36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51DA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A31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解放路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767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B3F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E1F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东门大街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3B9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288A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r>
      <w:tr w14:paraId="62017F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AD3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E73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胜利路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DF50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946E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公园路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EAFC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3CCC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06BD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r>
      <w:tr w14:paraId="7035DF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0CA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A4E6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通顺西街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ABB9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5CC8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新中西路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F9A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131AC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571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w:t>
            </w:r>
          </w:p>
        </w:tc>
      </w:tr>
      <w:tr w14:paraId="09F3E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F4B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14F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中市街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CDED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E23C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工业路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AF9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和平路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90D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0EB2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r>
      <w:tr w14:paraId="52F558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7AAC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752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896B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313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西脑包梁东</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9F7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2815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F3A4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w:t>
            </w:r>
          </w:p>
        </w:tc>
      </w:tr>
      <w:tr w14:paraId="6ACB2E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30F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2196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西河东路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7672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FB9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西脑包大街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26E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538C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B39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w:t>
            </w:r>
          </w:p>
        </w:tc>
      </w:tr>
      <w:tr w14:paraId="620D5A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B70F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A057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春华路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BE0E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B243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万水泉大街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C82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包茂高速以东</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34FC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4640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38917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51550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FB13B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DF0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厚德路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380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E063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腾飞大街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D43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秋实路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2B9E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4F1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03B6E2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CF7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577B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沿黄河景观路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A3CB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50EF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包头市界</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F12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7FD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74700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659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60</w:t>
            </w:r>
          </w:p>
        </w:tc>
      </w:tr>
      <w:tr w14:paraId="5D1EA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1751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3BD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纬二路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99F8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D44C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奥林匹克大街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932F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D1D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480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3F9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685F96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23E6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94FD4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纬四路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4163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B37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奥林匹克大街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3B15C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2C9C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665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3C0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2487F1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63EC5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183</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4A4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纬七路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08E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3B36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奥林匹克大街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D769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建华路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1852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312</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2014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5E06D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CD0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184</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E08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查干鄂博路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07289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CD68C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AC53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芳草路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538E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475</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9EF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38DAC0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2A2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185</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FE42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盛世大街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779D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EF8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包头市行政学院</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5E0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D70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5621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w:t>
            </w:r>
          </w:p>
        </w:tc>
      </w:tr>
      <w:tr w14:paraId="0408FD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401C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186</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FF89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8F0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D3C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世纪大道</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BFC8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鹿城西大街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7F5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EE13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E73BD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949AC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187</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1DF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1FF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AF2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鹿城东大街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82FB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包茂高速</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9FF93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F6F2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B7BE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8C9E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188</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0B14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鹿城东大街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960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1E69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鹿城北大街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C84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00B2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B36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45C2E2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8207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189</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6D8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鹿城西大街</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0EDD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D2C4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鹿城北大街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FF2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建设路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001DD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1700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B2CB8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723F27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CBA93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190</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20862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城墙路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5B0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6C9C3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青山路</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20D33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东北外大街</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FCA4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34F9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r w14:paraId="2BFDF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0A84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191</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744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新中西路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0DE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65E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新兴大街</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ED99A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工业路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85AD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1270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84AA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tc>
      </w:tr>
      <w:tr w14:paraId="7FB899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B404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192</w:t>
            </w:r>
          </w:p>
        </w:tc>
        <w:tc>
          <w:tcPr>
            <w:tcW w:w="136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5B07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滨河东路</w:t>
            </w:r>
          </w:p>
        </w:tc>
        <w:tc>
          <w:tcPr>
            <w:tcW w:w="9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231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次干路</w:t>
            </w:r>
          </w:p>
        </w:tc>
        <w:tc>
          <w:tcPr>
            <w:tcW w:w="130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F213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昆都仑河</w:t>
            </w:r>
          </w:p>
        </w:tc>
        <w:tc>
          <w:tcPr>
            <w:tcW w:w="120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FBAE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昆河东路</w:t>
            </w:r>
          </w:p>
        </w:tc>
        <w:tc>
          <w:tcPr>
            <w:tcW w:w="68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01E2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5220</w:t>
            </w:r>
          </w:p>
        </w:tc>
        <w:tc>
          <w:tcPr>
            <w:tcW w:w="94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FD9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r>
    </w:tbl>
    <w:p w14:paraId="14C3F6C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表6—5　划分为4a类声环境功能区的主要公路</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685"/>
        <w:gridCol w:w="2917"/>
        <w:gridCol w:w="956"/>
        <w:gridCol w:w="893"/>
        <w:gridCol w:w="3873"/>
      </w:tblGrid>
      <w:tr w14:paraId="7B8B1A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068A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EEC7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公路名称</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7D7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等级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9B12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w:t>
            </w:r>
          </w:p>
          <w:p w14:paraId="5A134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（km）</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EB1F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路段起止点</w:t>
            </w:r>
          </w:p>
        </w:tc>
      </w:tr>
      <w:tr w14:paraId="4B7C32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BDD71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397D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883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高速</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6DA6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94.5</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236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包头市界—东河区与土默特右旗边界</w:t>
            </w:r>
          </w:p>
        </w:tc>
      </w:tr>
      <w:tr w14:paraId="0F0B9C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A6B5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4DE6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包树公路</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54C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高速</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4E58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3.8</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AC19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G6高速公路—包头市界</w:t>
            </w:r>
          </w:p>
        </w:tc>
      </w:tr>
      <w:tr w14:paraId="7F5D6E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1835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52857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8DB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867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94.2</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C9ADB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包头市界—东河区与土默特右旗边界</w:t>
            </w:r>
          </w:p>
        </w:tc>
      </w:tr>
      <w:tr w14:paraId="295746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2AA2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305A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23FD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0C21F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54.6</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F8AD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110国道—110国道</w:t>
            </w:r>
          </w:p>
        </w:tc>
      </w:tr>
      <w:tr w14:paraId="4D3F1C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ACD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68326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南绕城公路（新改线段）</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AB88B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5242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16.1</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75CB0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南绕城公路—京包铁路</w:t>
            </w:r>
          </w:p>
        </w:tc>
      </w:tr>
      <w:tr w14:paraId="4E073A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A7AB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118B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固阳大道</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145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8A57D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10.6</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591C6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110国道—昆都仑区与固阳县边界</w:t>
            </w:r>
          </w:p>
        </w:tc>
      </w:tr>
      <w:tr w14:paraId="07D790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9C7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2BEC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211省道</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8B9B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91B8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10.5</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B025B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青山区界—包茂高速</w:t>
            </w:r>
          </w:p>
        </w:tc>
      </w:tr>
      <w:tr w14:paraId="51F119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70BF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D29C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青大公路</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F3843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9DFD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15.5</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CDC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110国道—211省道</w:t>
            </w:r>
          </w:p>
        </w:tc>
      </w:tr>
      <w:tr w14:paraId="38CE5C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5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98F2F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w:t>
            </w:r>
          </w:p>
        </w:tc>
        <w:tc>
          <w:tcPr>
            <w:tcW w:w="219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86D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德敖运煤专线</w:t>
            </w:r>
          </w:p>
        </w:tc>
        <w:tc>
          <w:tcPr>
            <w:tcW w:w="720"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79D1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二级</w:t>
            </w:r>
          </w:p>
        </w:tc>
        <w:tc>
          <w:tcPr>
            <w:tcW w:w="672"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157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1.7</w:t>
            </w:r>
          </w:p>
        </w:tc>
        <w:tc>
          <w:tcPr>
            <w:tcW w:w="29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EC450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110国道—包头市界</w:t>
            </w:r>
          </w:p>
        </w:tc>
      </w:tr>
    </w:tbl>
    <w:p w14:paraId="48ECAD5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（1）若临街建筑以低于三层楼房建筑（含开阔地）为主，将交通干线边界线外一定距离的区域划为4a类声环境功能区。距离的确定方法如下：</w:t>
      </w:r>
    </w:p>
    <w:p w14:paraId="0CB1D44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a．相邻区域为1类声环境功能区域，距离为55m；</w:t>
      </w:r>
    </w:p>
    <w:p w14:paraId="5331EE42">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b．相邻区域为2类声环境功能区域，距离为40m；</w:t>
      </w:r>
    </w:p>
    <w:p w14:paraId="0C65745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c．相邻区域为3类声环境功能区域，距离为25m。</w:t>
      </w:r>
    </w:p>
    <w:p w14:paraId="1F342F65">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若划分距离范围内临路建筑以高于三层楼房以上（含三层）的建筑为主，第一排建筑面向线路一侧至线路边界线的区域及该建筑物两侧一定纵深距离（见6.4.1.1）范围内受交通噪声直达声影响的区域为4a类声环境功能区。并排的两个建筑物临路一侧的相邻两点间距离小于或等于20米时，视同直线连接。第二排及以后的建筑，若其高于前排建筑或虽低于前排建筑但因楼座错落设置使部分楼体探出前排遮挡并受到线路交通噪声的直达声影响，则高出及探出部分的楼层面向线路一侧范围为4a类区。其余部分未受到交通噪声直达声影响的区域执行其相邻声环境功能区要求。</w:t>
      </w:r>
    </w:p>
    <w:p w14:paraId="4202E7E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2．4b类声环境功能区。</w:t>
      </w:r>
    </w:p>
    <w:p w14:paraId="2A13877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将铁路（铁路专用线除外）边界线范围外一定距离（与4a类声环境功能区相同，见6.4.1.1）以内的区域划分为4b类声环境功能区。铁路与其他交通干线划分4a与4b类声环境功能区出现平行或重叠的区域，划分为4b类声环境功能区。</w:t>
      </w:r>
    </w:p>
    <w:p w14:paraId="68BD2EC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划分为4b类声环境功能区的主要铁路见表6—6。</w:t>
      </w:r>
    </w:p>
    <w:p w14:paraId="42971DD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6—6　划分为4b类声环境功能区的主要铁路</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20" w:type="dxa"/>
          <w:bottom w:w="60" w:type="dxa"/>
          <w:right w:w="120" w:type="dxa"/>
        </w:tblCellMar>
      </w:tblPr>
      <w:tblGrid>
        <w:gridCol w:w="1096"/>
        <w:gridCol w:w="2271"/>
        <w:gridCol w:w="1382"/>
        <w:gridCol w:w="4575"/>
      </w:tblGrid>
      <w:tr w14:paraId="739DB7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73B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D641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铁路（场站）名称</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1BDEF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长度</w:t>
            </w:r>
          </w:p>
          <w:p w14:paraId="25437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（km）</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6D0FE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路段起止点</w:t>
            </w:r>
          </w:p>
        </w:tc>
      </w:tr>
      <w:tr w14:paraId="44CE03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3710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AEA6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B83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50.7</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E8B9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包头站—东河区与土默特右旗边界</w:t>
            </w:r>
          </w:p>
        </w:tc>
      </w:tr>
      <w:tr w14:paraId="2FEF64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7B6A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5E80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集包铁路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65F4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51.1</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9CD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包头站—东河区与土默特右旗边界</w:t>
            </w:r>
          </w:p>
        </w:tc>
      </w:tr>
      <w:tr w14:paraId="081533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D120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6E56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包兰铁路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D93F2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33.3</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D97D8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包头站—包头市界</w:t>
            </w:r>
          </w:p>
        </w:tc>
      </w:tr>
      <w:tr w14:paraId="2A200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DF40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44A9E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包西铁路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90BC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13.2</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C40A8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京包铁路—包头市界</w:t>
            </w:r>
          </w:p>
        </w:tc>
      </w:tr>
      <w:tr w14:paraId="579863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BD9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E34E0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包白铁路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BA4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7.4</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41EC8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环城铁路—包头市界</w:t>
            </w:r>
          </w:p>
        </w:tc>
      </w:tr>
      <w:tr w14:paraId="51D687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B1FE8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CCE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甘泉铁路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C9DA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51.5</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41A8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包神铁路—包头市界</w:t>
            </w:r>
          </w:p>
        </w:tc>
      </w:tr>
      <w:tr w14:paraId="595349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1732CF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C851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环城铁路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4A45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40.1</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CBE82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京包铁路—包兰铁路</w:t>
            </w:r>
          </w:p>
        </w:tc>
      </w:tr>
      <w:tr w14:paraId="4A168A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372A0A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1C6D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包石铁路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3F1CD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3.0</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22FEA3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G6高速公路—环城铁路</w:t>
            </w:r>
          </w:p>
        </w:tc>
      </w:tr>
      <w:tr w14:paraId="448975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jc w:val="center"/>
        </w:trPr>
        <w:tc>
          <w:tcPr>
            <w:tcW w:w="828"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6BA69D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w:t>
            </w:r>
          </w:p>
        </w:tc>
        <w:tc>
          <w:tcPr>
            <w:tcW w:w="171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0BCA5F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包神铁路</w:t>
            </w:r>
          </w:p>
        </w:tc>
        <w:tc>
          <w:tcPr>
            <w:tcW w:w="1044"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569A8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w:t>
            </w:r>
          </w:p>
        </w:tc>
        <w:tc>
          <w:tcPr>
            <w:tcW w:w="3456" w:type="dxa"/>
            <w:tcBorders>
              <w:top w:val="outset" w:color="auto" w:sz="6" w:space="0"/>
              <w:left w:val="outset" w:color="auto" w:sz="6" w:space="0"/>
              <w:bottom w:val="outset" w:color="auto" w:sz="6" w:space="0"/>
              <w:right w:val="outset" w:color="auto" w:sz="6" w:space="0"/>
            </w:tcBorders>
            <w:shd w:val="clear"/>
            <w:tcMar>
              <w:top w:w="60" w:type="dxa"/>
              <w:left w:w="60" w:type="dxa"/>
              <w:right w:w="60" w:type="dxa"/>
            </w:tcMar>
            <w:vAlign w:val="center"/>
          </w:tcPr>
          <w:p w14:paraId="7D25E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京包铁路—包头市界</w:t>
            </w:r>
          </w:p>
        </w:tc>
      </w:tr>
    </w:tbl>
    <w:p w14:paraId="4FA2CC3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3．4类区内声环境功能区划的其他规定。</w:t>
      </w:r>
    </w:p>
    <w:p w14:paraId="2A0C5FE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（1）交通干线划分4类声环境功能区边界的确定方法：</w:t>
      </w:r>
    </w:p>
    <w:p w14:paraId="6620A5CD">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地面段城市道路以最外侧非机动车道路或机非混行道路外沿为边界，高路基城市道路以最外侧的边沟或路基边缘为边界，没有辅路的城市道路高架段以地面垂直投影的最外侧为边界；公路以公路路堤两侧排水沟外边缘（无排水沟时为路堤或护坡道坡脚）以外，或路堑坡顶截水沟外边缘（无截水沟为坡顶）以外1m处为边界；没有辅路的高架公路按城市道路高架段情况处理。</w:t>
      </w:r>
    </w:p>
    <w:p w14:paraId="65E534B5">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铁路以铁路边界（即距铁路外侧轨道中心线30m处）为边界。</w:t>
      </w:r>
    </w:p>
    <w:p w14:paraId="5875E1F3">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（2）未列入本划分方案的交通干线（次干路及以上道路，二级公路及以上公路，铁路（铁路专用线除外））边界线外一定距离内的区域为4类声环境功能区，距离划分要求参照4a类区及4b类区相关规定。</w:t>
      </w:r>
    </w:p>
    <w:p w14:paraId="55932C39">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（3）划分为4类声环境功能区的交通干线未实施前均应按照当前功能区划从严管理，规划实施后将交通干线边界线一定距离内的区域划分为4类声环境功能区。</w:t>
      </w:r>
    </w:p>
    <w:p w14:paraId="35035E6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（六）乡村声环境功能的确定。</w:t>
      </w:r>
    </w:p>
    <w:p w14:paraId="075CB54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乡村区域（城市规划区范围但用地属性暂不明确的区域），各区应根据声环境管理的需要，按照以下要求确定适用的声环境质量要求。</w:t>
      </w:r>
    </w:p>
    <w:p w14:paraId="4EA0C745">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1．村庄执行1类声环境功能区要求，工业活动较多的村庄以及有交通干线经过的村庄（指执行4类声环境功能区要求以外的地区）全部执行2类声环境功能区要求。</w:t>
      </w:r>
    </w:p>
    <w:p w14:paraId="2BD0CB67">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2．集镇执行2类声环境功能区要求。</w:t>
      </w:r>
    </w:p>
    <w:p w14:paraId="6341A73E">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3．独立于村庄、集镇之外的工业、仓储、物流企业集中区域或乡村地区的工业集聚区，根据实际用地性质执行3类声环境功能区要求。</w:t>
      </w:r>
    </w:p>
    <w:p w14:paraId="37119D5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4．位于交通干线两侧一定范围内（参照4类区划分）的噪声敏感建筑物执行4类声环境功能区要求。</w:t>
      </w:r>
    </w:p>
    <w:p w14:paraId="4146E8C6">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七、其他规定</w:t>
      </w:r>
    </w:p>
    <w:p w14:paraId="7AC8A9AB">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（一）机场周围区域受飞机通过（起飞、降落、低空飞行）噪声的影响不适用于本方案。飞机噪声起飞、降落噪声应执行国家《机场周围飞机噪声环境标准》（GB9660—1988）要求。</w:t>
      </w:r>
    </w:p>
    <w:p w14:paraId="12C485DF">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除上述划定的各类区域外，其他规划未明确用地性质的区域，在规划用地性质确定前应按照乡村声环境功能的确定方法执行相应声环境功能区标准限值要求，待城市规划用地性质确定后，按照规划用地性质参照声环境功能区划的划分方法确定相应功能区。</w:t>
      </w:r>
    </w:p>
    <w:p w14:paraId="3FF29821">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（三）本次调整适用的昼间、夜间时段分别为：昼间6：00—22：00，夜间22：00—次日6：00。</w:t>
      </w:r>
    </w:p>
    <w:p w14:paraId="7A665FA0">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（四）3类声环境功能区中的现有及规划居住区执行2类声环境功能区标准。</w:t>
      </w:r>
    </w:p>
    <w:p w14:paraId="4350F7F2">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（五）我市市区包含在本次1类声环境功能区范围内的集镇执行1类声环境功能区标准，其他集镇均执行2类声环境功能区标准。</w:t>
      </w:r>
    </w:p>
    <w:p w14:paraId="02319658">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（六）内蒙古大青山国家级自然保护区、梅力更自治区级自然保护区、南海子湿地自治区级自然保护区执行1类声环境功能区标准要求。</w:t>
      </w:r>
    </w:p>
    <w:p w14:paraId="3FBCF8AA">
      <w:pPr>
        <w:pStyle w:val="2"/>
        <w:keepNext w:val="0"/>
        <w:keepLines w:val="0"/>
        <w:widowControl/>
        <w:suppressLineNumbers w:val="0"/>
        <w:spacing w:before="96" w:beforeAutospacing="0" w:after="96" w:afterAutospacing="0" w:line="420" w:lineRule="atLeast"/>
        <w:ind w:left="0" w:firstLine="42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（七）我市市区包含在本次1、2、3类声环境功能区内的公交枢纽及场站用地区域执行4a类声环境标准要求，包含在本次1、2、3类声环境功能区内的火车站及铁路场站用地区域执行4b类声环境标准要求。</w:t>
      </w:r>
    </w:p>
    <w:p w14:paraId="0AA27162">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5960"/>
    <w:rsid w:val="0B895960"/>
    <w:rsid w:val="5371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2026-05-28T06:12:00Z</dcterms:created>
  <dc:creator>WPS</dc:creator>
  <cp:lastModifiedBy>WPS</cp:lastModifiedBy>
  <dcterms:modified xsi:type="dcterms:W3CDTF">2026-05-28T06:16:37Z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EE1B1837324848CB92B1D79695507E47_11</vt:lpwstr>
  </property>
  <property fmtid="{D5CDD505-2E9C-101B-9397-08002B2CF9AE}" pid="4" name="KSOTemplateDocerSaveRecord">
    <vt:lpwstr>eyJoZGlkIjoiM2I1MGI0YWMyYWZkNjRmMjc4MjNlOTM3OWYzZmI4MWIiLCJ1c2VySWQiOiIxMzIzOTE2NDQyIn0=</vt:lpwstr>
  </property>
</Properties>
</file>