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A5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0"/>
          <w:szCs w:val="30"/>
          <w:lang w:val="en-US" w:eastAsia="zh-CN"/>
        </w:rPr>
      </w:pPr>
      <w:bookmarkStart w:id="0" w:name="_GoBack"/>
      <w:bookmarkEnd w:id="0"/>
    </w:p>
    <w:p w14:paraId="03F2C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0"/>
          <w:szCs w:val="30"/>
        </w:rPr>
      </w:pPr>
    </w:p>
    <w:p w14:paraId="37A8F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0"/>
          <w:szCs w:val="30"/>
        </w:rPr>
      </w:pPr>
    </w:p>
    <w:p w14:paraId="192DE2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0"/>
          <w:szCs w:val="30"/>
        </w:rPr>
      </w:pPr>
    </w:p>
    <w:p w14:paraId="76FCE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0"/>
          <w:szCs w:val="30"/>
        </w:rPr>
      </w:pPr>
    </w:p>
    <w:p w14:paraId="520D44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0"/>
          <w:szCs w:val="30"/>
          <w:lang w:eastAsia="zh-CN"/>
        </w:rPr>
      </w:pPr>
    </w:p>
    <w:p w14:paraId="50BB36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0"/>
          <w:szCs w:val="30"/>
          <w:lang w:eastAsia="zh-CN"/>
        </w:rPr>
      </w:pPr>
    </w:p>
    <w:p w14:paraId="778EDED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60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0"/>
          <w:szCs w:val="30"/>
          <w:lang w:eastAsia="zh-CN"/>
        </w:rPr>
      </w:pPr>
    </w:p>
    <w:p w14:paraId="618F5D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0"/>
          <w:szCs w:val="30"/>
          <w:lang w:eastAsia="zh-CN"/>
        </w:rPr>
      </w:pPr>
    </w:p>
    <w:p w14:paraId="2DA3EAE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600" w:lineRule="exact"/>
        <w:ind w:left="0" w:leftChars="0" w:firstLine="0" w:firstLineChars="0"/>
        <w:textAlignment w:val="auto"/>
        <w:rPr>
          <w:rFonts w:hint="eastAsia" w:ascii="Times New Roman" w:hAnsi="Times New Roman"/>
          <w:color w:val="auto"/>
          <w:lang w:eastAsia="zh-CN"/>
        </w:rPr>
      </w:pPr>
    </w:p>
    <w:p w14:paraId="1C9928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0"/>
          <w:szCs w:val="30"/>
        </w:rPr>
      </w:pPr>
      <w:r>
        <w:rPr>
          <w:rFonts w:hint="eastAsia" w:ascii="Times New Roman" w:hAnsi="Times New Roman" w:eastAsia="楷体_GB2312" w:cs="楷体_GB2312"/>
          <w:color w:val="auto"/>
          <w:spacing w:val="0"/>
          <w:sz w:val="30"/>
          <w:szCs w:val="30"/>
          <w:lang w:eastAsia="zh-CN"/>
        </w:rPr>
        <w:t>包府办发</w:t>
      </w:r>
      <w:r>
        <w:rPr>
          <w:rFonts w:hint="eastAsia" w:ascii="Times New Roman" w:hAnsi="Times New Roman" w:eastAsia="仿宋_GB2312" w:cs="仿宋_GB2312"/>
          <w:color w:val="auto"/>
          <w:spacing w:val="0"/>
          <w:sz w:val="30"/>
          <w:szCs w:val="30"/>
          <w:lang w:eastAsia="zh-CN"/>
        </w:rPr>
        <w:t>〔</w:t>
      </w:r>
      <w:r>
        <w:rPr>
          <w:rFonts w:hint="eastAsia" w:ascii="Times New Roman" w:hAnsi="Times New Roman" w:eastAsia="仿宋_GB2312" w:cs="仿宋_GB2312"/>
          <w:color w:val="auto"/>
          <w:spacing w:val="0"/>
          <w:sz w:val="30"/>
          <w:szCs w:val="30"/>
          <w:lang w:val="en-US" w:eastAsia="zh-CN"/>
        </w:rPr>
        <w:t>2022</w:t>
      </w:r>
      <w:r>
        <w:rPr>
          <w:rFonts w:hint="eastAsia" w:ascii="Times New Roman" w:hAnsi="Times New Roman" w:eastAsia="仿宋_GB2312" w:cs="仿宋_GB2312"/>
          <w:color w:val="auto"/>
          <w:spacing w:val="0"/>
          <w:sz w:val="30"/>
          <w:szCs w:val="30"/>
          <w:lang w:eastAsia="zh-CN"/>
        </w:rPr>
        <w:t>〕</w:t>
      </w:r>
      <w:r>
        <w:rPr>
          <w:rFonts w:hint="eastAsia" w:ascii="Times New Roman" w:hAnsi="Times New Roman" w:cs="仿宋_GB2312"/>
          <w:color w:val="auto"/>
          <w:spacing w:val="0"/>
          <w:sz w:val="30"/>
          <w:szCs w:val="30"/>
          <w:lang w:val="en-US" w:eastAsia="zh-CN"/>
        </w:rPr>
        <w:t>103</w:t>
      </w:r>
      <w:r>
        <w:rPr>
          <w:rFonts w:hint="eastAsia" w:ascii="Times New Roman" w:hAnsi="Times New Roman" w:eastAsia="楷体_GB2312" w:cs="楷体_GB2312"/>
          <w:color w:val="auto"/>
          <w:spacing w:val="0"/>
          <w:sz w:val="30"/>
          <w:szCs w:val="30"/>
          <w:lang w:val="en-US" w:eastAsia="zh-CN"/>
        </w:rPr>
        <w:t>号</w:t>
      </w:r>
    </w:p>
    <w:p w14:paraId="399B9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0"/>
          <w:szCs w:val="30"/>
          <w:lang w:eastAsia="zh-CN"/>
        </w:rPr>
      </w:pPr>
    </w:p>
    <w:p w14:paraId="6F903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0"/>
          <w:szCs w:val="30"/>
          <w:lang w:eastAsia="zh-CN"/>
        </w:rPr>
      </w:pPr>
    </w:p>
    <w:p w14:paraId="441FC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pacing w:val="0"/>
          <w:sz w:val="42"/>
          <w:szCs w:val="42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0"/>
          <w:sz w:val="42"/>
          <w:szCs w:val="42"/>
          <w:lang w:eastAsia="zh-CN"/>
        </w:rPr>
        <w:t>包头市人民政府办公室</w:t>
      </w:r>
    </w:p>
    <w:p w14:paraId="0156F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pacing w:val="23"/>
          <w:sz w:val="42"/>
          <w:szCs w:val="42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23"/>
          <w:sz w:val="42"/>
          <w:szCs w:val="42"/>
          <w:lang w:eastAsia="zh-CN"/>
        </w:rPr>
        <w:t>关于印发包头市工业用地</w:t>
      </w:r>
    </w:p>
    <w:p w14:paraId="7C035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pacing w:val="-11"/>
          <w:sz w:val="42"/>
          <w:szCs w:val="42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-11"/>
          <w:sz w:val="42"/>
          <w:szCs w:val="42"/>
          <w:lang w:eastAsia="zh-CN"/>
        </w:rPr>
        <w:t>先租后让、租让结合暂行办法的通知</w:t>
      </w:r>
    </w:p>
    <w:p w14:paraId="024A0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0"/>
          <w:szCs w:val="30"/>
          <w:lang w:eastAsia="zh-CN"/>
        </w:rPr>
      </w:pPr>
    </w:p>
    <w:p w14:paraId="2755F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楷体_GB2312" w:cs="楷体_GB2312"/>
          <w:color w:val="auto"/>
          <w:spacing w:val="0"/>
          <w:sz w:val="30"/>
          <w:szCs w:val="30"/>
          <w:lang w:eastAsia="zh-CN"/>
        </w:rPr>
      </w:pPr>
      <w:r>
        <w:rPr>
          <w:rFonts w:hint="eastAsia" w:ascii="Times New Roman" w:hAnsi="Times New Roman" w:eastAsia="楷体_GB2312" w:cs="楷体_GB2312"/>
          <w:color w:val="auto"/>
          <w:spacing w:val="0"/>
          <w:sz w:val="30"/>
          <w:szCs w:val="30"/>
          <w:lang w:eastAsia="zh-CN"/>
        </w:rPr>
        <w:t>各旗、县、区人民政府，稀土高新区管委会，市直有关部门、单位：</w:t>
      </w:r>
    </w:p>
    <w:p w14:paraId="3ABFA5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color w:val="auto"/>
          <w:spacing w:val="0"/>
          <w:sz w:val="30"/>
          <w:szCs w:val="30"/>
          <w:lang w:eastAsia="zh-CN"/>
        </w:rPr>
      </w:pPr>
      <w:r>
        <w:rPr>
          <w:rFonts w:hint="eastAsia" w:ascii="Times New Roman" w:hAnsi="Times New Roman" w:eastAsia="楷体_GB2312" w:cs="楷体_GB2312"/>
          <w:color w:val="auto"/>
          <w:spacing w:val="0"/>
          <w:sz w:val="30"/>
          <w:szCs w:val="30"/>
          <w:lang w:eastAsia="zh-CN"/>
        </w:rPr>
        <w:t>经市人民政府同意，现将《包头市工业用地先租后让、租让结合暂行办法》印发给你们，请结合实际认真贯彻落实。</w:t>
      </w:r>
    </w:p>
    <w:p w14:paraId="65D5DC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44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楷体_GB2312" w:cs="楷体_GB2312"/>
          <w:color w:val="auto"/>
          <w:spacing w:val="0"/>
          <w:sz w:val="30"/>
          <w:szCs w:val="30"/>
          <w:lang w:eastAsia="zh-CN"/>
        </w:rPr>
      </w:pPr>
    </w:p>
    <w:p w14:paraId="7DB0DF3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40" w:lineRule="exact"/>
        <w:ind w:left="0" w:leftChars="0" w:firstLine="0" w:firstLineChars="0"/>
        <w:textAlignment w:val="auto"/>
        <w:rPr>
          <w:rFonts w:hint="eastAsia" w:ascii="Times New Roman" w:hAnsi="Times New Roman"/>
          <w:color w:val="auto"/>
          <w:lang w:eastAsia="zh-CN"/>
        </w:rPr>
      </w:pPr>
    </w:p>
    <w:p w14:paraId="1AAF2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楷体_GB2312" w:cs="楷体_GB2312"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pacing w:val="0"/>
          <w:sz w:val="30"/>
          <w:szCs w:val="30"/>
          <w:lang w:val="en-US" w:eastAsia="zh-CN"/>
        </w:rPr>
        <w:t xml:space="preserve">                                    2022年7月28日</w:t>
      </w:r>
    </w:p>
    <w:p w14:paraId="4ABD94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2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楷体_GB2312" w:cs="楷体_GB2312"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pacing w:val="0"/>
          <w:sz w:val="30"/>
          <w:szCs w:val="30"/>
          <w:lang w:val="en-US" w:eastAsia="zh-CN"/>
        </w:rPr>
        <w:t>（此件公开发布）</w:t>
      </w:r>
    </w:p>
    <w:p w14:paraId="2795B2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0"/>
          <w:szCs w:val="30"/>
          <w:lang w:eastAsia="zh-CN"/>
        </w:rPr>
      </w:pPr>
    </w:p>
    <w:p w14:paraId="59708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0"/>
          <w:sz w:val="42"/>
          <w:szCs w:val="42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0"/>
          <w:sz w:val="42"/>
          <w:szCs w:val="42"/>
          <w:shd w:val="clear" w:color="auto" w:fill="FFFFFF"/>
        </w:rPr>
        <w:t>包头市工业用地</w:t>
      </w:r>
    </w:p>
    <w:p w14:paraId="583DA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0"/>
          <w:sz w:val="42"/>
          <w:szCs w:val="42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0"/>
          <w:sz w:val="42"/>
          <w:szCs w:val="42"/>
          <w:shd w:val="clear" w:color="auto" w:fill="FFFFFF"/>
        </w:rPr>
        <w:t>先租后让、租让结合暂行办法</w:t>
      </w:r>
    </w:p>
    <w:p w14:paraId="0C0C2BE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right="0" w:rightChars="0" w:firstLine="632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shd w:val="clear" w:color="auto" w:fill="FFFFFF"/>
        </w:rPr>
      </w:pPr>
    </w:p>
    <w:p w14:paraId="3E3278A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0"/>
          <w:szCs w:val="30"/>
          <w:shd w:val="clear" w:color="auto" w:fill="FFFFFF"/>
        </w:rPr>
        <w:t>第一条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shd w:val="clear" w:color="auto" w:fill="FFFFFF"/>
        </w:rPr>
        <w:t>为进一步促进土地节约集约利用，有效降低企业前期用地成本，切实提高工业用地使用效率，完善差别化土地供应制度，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根据《中华人民共和国土地管理法实施条例》和《国土资源部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eastAsia="zh-CN"/>
        </w:rPr>
        <w:t>关于印发〈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规范国有土地租赁若干意见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eastAsia="zh-CN"/>
        </w:rPr>
        <w:t>〉的通知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》（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eastAsia="zh-CN"/>
        </w:rPr>
        <w:t>国土资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发〔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>1999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〕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eastAsia="zh-CN"/>
        </w:rPr>
        <w:t>2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>22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号）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eastAsia="zh-CN"/>
        </w:rPr>
        <w:t>、《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节约集约利用土地规定》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eastAsia="zh-CN"/>
        </w:rPr>
        <w:t>（自然资源部令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>61号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eastAsia="zh-CN"/>
        </w:rPr>
        <w:t>）、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《协议出让国有土地使用权规定》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eastAsia="zh-CN"/>
        </w:rPr>
        <w:t>（国土资源部令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>21号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以及《招标拍卖挂牌出让国有土地使用权规定》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eastAsia="zh-CN"/>
        </w:rPr>
        <w:t>（国土资源部令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>39号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等相关法律法规，现结合我市实际，制定本办法。</w:t>
      </w:r>
    </w:p>
    <w:p w14:paraId="0A32D95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0"/>
          <w:szCs w:val="30"/>
        </w:rPr>
        <w:t>第二条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u w:val="none"/>
        </w:rPr>
        <w:t>旗县区政府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u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u w:val="none"/>
          <w:lang w:val="en-US" w:eastAsia="zh-CN"/>
        </w:rPr>
        <w:t>稀土高新区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u w:val="none"/>
        </w:rPr>
        <w:t>管委会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highlight w:val="none"/>
          <w:u w:val="none"/>
          <w:shd w:val="clear" w:color="auto" w:fill="auto"/>
          <w:lang w:eastAsia="zh-CN"/>
        </w:rPr>
        <w:t>采取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highlight w:val="none"/>
          <w:shd w:val="clear" w:color="auto" w:fill="auto"/>
        </w:rPr>
        <w:t>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先租后让”“租让结合”方式供应工业用地时，适用于本方法。</w:t>
      </w:r>
    </w:p>
    <w:p w14:paraId="3A4923B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0"/>
          <w:szCs w:val="30"/>
        </w:rPr>
        <w:t>第三条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本办法所称“先租后让”，是指在工业用地供应时，设定一定的投入产出条件，先以租赁方式向使用者供应土地；承租人在租赁期间开发、利用、经营土地经旗县区政府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u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u w:val="none"/>
          <w:lang w:val="en-US" w:eastAsia="zh-CN"/>
        </w:rPr>
        <w:t>稀土高新区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u w:val="none"/>
        </w:rPr>
        <w:t>管委会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评估考核达到约定的投入产出等条件后，可以申请将租赁土地转为出让土地；未达到约定条件的，按合同（项目建设投资协议）约定方式处理。“租让结合”，是指在工业用地供应时，设定一定的条件，先行以租赁方式向土地使用者供应土地，土地使用者在租赁期间开发、利用、经营土地达到合同约定条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经旗县区政府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u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u w:val="none"/>
          <w:lang w:val="en-US" w:eastAsia="zh-CN"/>
        </w:rPr>
        <w:t>稀土高新区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u w:val="none"/>
        </w:rPr>
        <w:t>管委会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同意，同时符合规划设计规范要求，可申请将部分租赁土地转为出让土地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部分土地仍保留租赁性质的供应方式。</w:t>
      </w:r>
    </w:p>
    <w:p w14:paraId="57DB40C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0"/>
          <w:szCs w:val="30"/>
        </w:rPr>
        <w:t>第四条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以“先租后让”“租让结合”方式供应工业用地的，承租人在租赁合同约定的使用期限内可以建造永久建（构）筑物。</w:t>
      </w:r>
    </w:p>
    <w:p w14:paraId="2BC8E76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0"/>
          <w:szCs w:val="30"/>
        </w:rPr>
        <w:t>第五条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“先租后让”“租让结合”的土地，在办理工业项目核准、规划许可、建设许可、贷款抵押（转让）等手续时，土地租赁合同参照土地出让合同适用，承租人转让租赁土地及地上建筑物时，应交清欠缴的租赁费用；债权人实现抵押权的，抵押人欠缴的土地租赁费，出租人对地上建筑物享有优先受偿权。</w:t>
      </w:r>
    </w:p>
    <w:p w14:paraId="0E5850D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0"/>
          <w:szCs w:val="30"/>
        </w:rPr>
        <w:t>第六条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“先租后让”“租让结合”的土地，前5年租金一次性缴纳，租金依据评估价格，集体决策确定，不低于法定最高年期出让地价的10%。租赁时间最长不超过20年。租赁期间可按租金缴纳对应年期办理不动产登记。</w:t>
      </w:r>
    </w:p>
    <w:p w14:paraId="0F809F2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0"/>
          <w:szCs w:val="30"/>
        </w:rPr>
        <w:t>第七条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“先租后让”“租让结合”方式供应的工业用地，租赁期满经旗县区政府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u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u w:val="none"/>
          <w:lang w:val="en-US" w:eastAsia="zh-CN"/>
        </w:rPr>
        <w:t>稀土高新区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u w:val="none"/>
        </w:rPr>
        <w:t>管委会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u w:val="none"/>
          <w:lang w:eastAsia="zh-CN"/>
        </w:rPr>
        <w:t>对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highlight w:val="none"/>
          <w:u w:val="none"/>
        </w:rPr>
        <w:t>投资协议约定条件审核同意后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可向自然资源部门提出出让用地申请。出让价格为出租时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u w:val="none"/>
        </w:rPr>
        <w:t>点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设定的工业用地满年期土地出让金总额（不得低于所在区域工业用地最低限价）扣除已缴纳租金（租金视作先期缴纳出让金）后的差价；出让期限为工业用地最高出让年期减去实际租赁期后的剩余年期，并办理不动产变更登记手续。</w:t>
      </w:r>
    </w:p>
    <w:p w14:paraId="3F22CDE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sz w:val="30"/>
          <w:szCs w:val="30"/>
          <w:highlight w:val="none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0"/>
          <w:szCs w:val="30"/>
        </w:rPr>
        <w:t>第八条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highlight w:val="none"/>
        </w:rPr>
        <w:t>项目用地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sz w:val="30"/>
          <w:szCs w:val="30"/>
          <w:highlight w:val="none"/>
        </w:rPr>
        <w:t>通过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sz w:val="30"/>
          <w:szCs w:val="30"/>
          <w:highlight w:val="none"/>
          <w:lang w:eastAsia="zh-CN"/>
        </w:rPr>
        <w:t>有批准权的人民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sz w:val="30"/>
          <w:szCs w:val="30"/>
          <w:highlight w:val="none"/>
        </w:rPr>
        <w:t>政府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sz w:val="30"/>
          <w:szCs w:val="30"/>
          <w:highlight w:val="none"/>
          <w:lang w:eastAsia="zh-CN"/>
        </w:rPr>
        <w:t>、稀土高新区管委会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sz w:val="30"/>
          <w:szCs w:val="30"/>
          <w:highlight w:val="none"/>
        </w:rPr>
        <w:t>批准后，由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sz w:val="30"/>
          <w:szCs w:val="30"/>
          <w:highlight w:val="none"/>
          <w:u w:val="none"/>
        </w:rPr>
        <w:t>自然资源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sz w:val="30"/>
          <w:szCs w:val="30"/>
          <w:highlight w:val="none"/>
          <w:u w:val="none"/>
          <w:lang w:eastAsia="zh-CN"/>
        </w:rPr>
        <w:t>部门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sz w:val="30"/>
          <w:szCs w:val="30"/>
          <w:highlight w:val="none"/>
        </w:rPr>
        <w:t>拟定供地方案，明确供应方式、面积、规划条件、建设要求、租赁转出让条件、土地使用年期、租金和其他条件。</w:t>
      </w:r>
    </w:p>
    <w:p w14:paraId="479DF48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0"/>
          <w:szCs w:val="30"/>
        </w:rPr>
        <w:t>第九条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highlight w:val="none"/>
        </w:rPr>
        <w:t>供地方案经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highlight w:val="none"/>
          <w:lang w:eastAsia="zh-CN"/>
        </w:rPr>
        <w:t>有批准权的人民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highlight w:val="none"/>
        </w:rPr>
        <w:t>政府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highlight w:val="none"/>
          <w:lang w:eastAsia="zh-CN"/>
        </w:rPr>
        <w:t>、稀土高新区管委会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highlight w:val="none"/>
        </w:rPr>
        <w:t>批准后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，由自然资源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eastAsia="zh-CN"/>
        </w:rPr>
        <w:t>部门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实施，编制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highlight w:val="none"/>
        </w:rPr>
        <w:t>先租后让、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highlight w:val="none"/>
          <w:lang w:eastAsia="zh-CN"/>
        </w:rPr>
        <w:t>租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highlight w:val="none"/>
        </w:rPr>
        <w:t>让结合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文件，发布公告，通过招标拍卖挂牌形式确定承租人，竞拍保证金按租赁期总租金缴纳。</w:t>
      </w:r>
    </w:p>
    <w:p w14:paraId="619C30D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right="0" w:rightChars="0" w:firstLine="632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0"/>
          <w:szCs w:val="30"/>
        </w:rPr>
        <w:t>第十条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竞得人凭成交确认书与自然资源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eastAsia="zh-CN"/>
        </w:rPr>
        <w:t>部门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签订工业用地“先租后让”或“租让结合”租赁合同，竞买保证金自动转为租金。出租人应按合同约定的期限和条件，向土地使用者（承租人）交付土地。</w:t>
      </w:r>
    </w:p>
    <w:p w14:paraId="345240E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0"/>
          <w:szCs w:val="30"/>
        </w:rPr>
        <w:t>第十一条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土地成交后，出租人在与承租人签订租赁合同前，须签订以旗县区政府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u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u w:val="none"/>
          <w:lang w:val="en-US" w:eastAsia="zh-CN"/>
        </w:rPr>
        <w:t>稀土高新区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u w:val="none"/>
        </w:rPr>
        <w:t>管委会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为甲方、用地单位为乙方的《项目建设投资协议》，作为出让合同或租赁合同的附件。协议要明确约定租赁期限内的土地使用、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sz w:val="30"/>
          <w:szCs w:val="30"/>
        </w:rPr>
        <w:t>亩均投资、亩均产出、亩均税收等指标，以及用地单位未达到投入产出标准应退出用地的要求和条件。</w:t>
      </w:r>
    </w:p>
    <w:p w14:paraId="061AC1E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0"/>
          <w:szCs w:val="30"/>
        </w:rPr>
        <w:t>第十二条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承租人凭《国有土地使用权挂牌租赁成交确认书》、租赁合同及租金缴款凭证等相关证明材料，向自然资源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eastAsia="zh-CN"/>
        </w:rPr>
        <w:t>部门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申请办理租赁国有建设用地使用权登记，作为承租人在租赁期合法使用土地的凭证。</w:t>
      </w:r>
    </w:p>
    <w:p w14:paraId="04DDCF2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0"/>
          <w:szCs w:val="30"/>
        </w:rPr>
        <w:t>第十三条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承租人凭《国有建设用地使用权租赁合同》《不动产权利证书》申请办理规划、施工许可、消防验收、工程竣工验收备案等相关项目建设手续。</w:t>
      </w:r>
    </w:p>
    <w:p w14:paraId="403D0A8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0"/>
          <w:szCs w:val="30"/>
        </w:rPr>
        <w:t>第十四条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租赁期限届满前30日，旗县区政府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u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u w:val="none"/>
          <w:lang w:val="en-US" w:eastAsia="zh-CN"/>
        </w:rPr>
        <w:t>稀土高新区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u w:val="none"/>
        </w:rPr>
        <w:t>管委会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同意续租的，可续租一次，租期按5年执行，租金按首次租赁土地价格执行；旗县区政府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u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u w:val="none"/>
          <w:lang w:val="en-US" w:eastAsia="zh-CN"/>
        </w:rPr>
        <w:t>稀土高新区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u w:val="none"/>
        </w:rPr>
        <w:t>管委会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同意转为出让土地，租赁土地达到合同约定的条件，出租人同意，对原承租人可采取协议方式办理出让手续。</w:t>
      </w:r>
    </w:p>
    <w:p w14:paraId="7273527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0"/>
          <w:szCs w:val="30"/>
        </w:rPr>
        <w:t>第十五条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对“先租后让”的工业项目用地实行租赁期限届满转出让的审核综合考核制度。承租人应当在合同约定的租赁期满前90日内以书面形式提出协议出让申请，旗县区政府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u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u w:val="none"/>
          <w:lang w:val="en-US" w:eastAsia="zh-CN"/>
        </w:rPr>
        <w:t>稀土高新区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u w:val="none"/>
        </w:rPr>
        <w:t>管委会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对《项目建设投资协议》执行情况进行综合考核，对承租人用地项目建设符合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6"/>
          <w:sz w:val="30"/>
          <w:szCs w:val="30"/>
        </w:rPr>
        <w:t>约定要求的，应当自收到承租人申请之日起60日内，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向自然资源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eastAsia="zh-CN"/>
        </w:rPr>
        <w:t>部门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出具同意承租人申请的书面意见。承租人自收到书面意见后30日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highlight w:val="none"/>
          <w:lang w:eastAsia="zh-CN"/>
        </w:rPr>
        <w:t>内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highlight w:val="none"/>
        </w:rPr>
        <w:t>，向自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然资源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eastAsia="zh-CN"/>
        </w:rPr>
        <w:t>部门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申请办理出让手续。</w:t>
      </w:r>
    </w:p>
    <w:p w14:paraId="114EFEB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0"/>
          <w:szCs w:val="30"/>
        </w:rPr>
        <w:t>第十六条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承租人应当在签订租赁合同后60日内一次性支付租金。收取的土地租金参照国有土地出让金管理办法进行管理，按规定纳入政府基金预算管理，按规定专项用于城市基础设施建设和土地开发等支出。</w:t>
      </w:r>
    </w:p>
    <w:p w14:paraId="592AF7D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0"/>
          <w:szCs w:val="30"/>
        </w:rPr>
        <w:t>第十七条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承租人不能按时支付租金或者未付足租金的，自滞纳之日起，每日按迟延支付款项的1‰向出租方缴纳违约金，延期付款超过60日，经出租方催交后仍不能支付租金的，出租方有权解除租赁合同，并可以要求承租方赔偿损失。</w:t>
      </w:r>
    </w:p>
    <w:p w14:paraId="06F14CC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0"/>
          <w:szCs w:val="30"/>
        </w:rPr>
        <w:t>第十八条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承租人未能按合同约定期限开工、竣工或达到租赁土地转为出让土地条件的，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sz w:val="30"/>
          <w:szCs w:val="30"/>
        </w:rPr>
        <w:t>可提前30日向出租人提出延期申请，经出租人同意，相关期限可以顺延，但顺延期限不得超过一年。经延期整改后考核仍然达不到约定条件的，按照合同约定追究承租人违约责任。</w:t>
      </w:r>
    </w:p>
    <w:p w14:paraId="29937D7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0"/>
          <w:szCs w:val="30"/>
        </w:rPr>
        <w:t>第十九条</w:t>
      </w: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对因企业自身原因无法开发建设、运营或未达到合同约定土地使用条件，未通过综合考核的工业用地，由旗县区政府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u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u w:val="none"/>
          <w:lang w:val="en-US" w:eastAsia="zh-CN"/>
        </w:rPr>
        <w:t>稀土高新区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u w:val="none"/>
        </w:rPr>
        <w:t>管委会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启动退出机制，按《项目建设投资协议》约定执行，负责收回土地。</w:t>
      </w:r>
    </w:p>
    <w:p w14:paraId="4193AF0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0"/>
          <w:szCs w:val="30"/>
        </w:rPr>
        <w:t>第二十条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违反法律法规及相关规定转让、转租、抵押租赁土地使用权的，出租人有权责令承租人限期改正。逾期不改正的，出租人有权解除租赁合同，依法收回租赁土地使用权。涉及违法的，按规定予以处理。</w:t>
      </w:r>
    </w:p>
    <w:p w14:paraId="3AC98DC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0"/>
          <w:szCs w:val="30"/>
        </w:rPr>
        <w:t>第二十一条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eastAsia="zh-CN"/>
        </w:rPr>
        <w:t>以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“先租后让”“租让结合”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eastAsia="zh-CN"/>
        </w:rPr>
        <w:t>方式供应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工业用地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必须严格执行《招标拍卖挂牌出让国有土地使用权规范》等规定，不得擅自调整租金标准或减免租金。</w:t>
      </w:r>
    </w:p>
    <w:p w14:paraId="17FB2F1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right="0" w:rightChars="0" w:firstLine="632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kern w:val="2"/>
          <w:sz w:val="30"/>
          <w:szCs w:val="30"/>
          <w:lang w:val="en-US" w:eastAsia="zh-CN" w:bidi="ar-SA"/>
        </w:rPr>
        <w:t>第</w:t>
      </w: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sz w:val="30"/>
          <w:szCs w:val="30"/>
        </w:rPr>
        <w:t>二十二条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eastAsia="zh-CN"/>
        </w:rPr>
        <w:t>本办法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由自然资源部门负责解释，在施行过程中与新出台的法律、法规、规章或者上级部门政策不一致的，以法律、法规、规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shd w:val="clear" w:color="auto" w:fill="FFFFFF"/>
        </w:rPr>
        <w:t>章或者上级部门政策规定为准。</w:t>
      </w:r>
    </w:p>
    <w:p w14:paraId="4831D3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60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0"/>
          <w:szCs w:val="30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kern w:val="2"/>
          <w:sz w:val="30"/>
          <w:szCs w:val="30"/>
          <w:lang w:val="en-US" w:eastAsia="zh-CN" w:bidi="ar-SA"/>
        </w:rPr>
        <w:t>第二十三条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本办法自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>发布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30日后起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  <w:lang w:eastAsia="zh-CN"/>
        </w:rPr>
        <w:t>施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0"/>
          <w:szCs w:val="30"/>
        </w:rPr>
        <w:t>行，有效期2年。</w:t>
      </w:r>
    </w:p>
    <w:p w14:paraId="753AB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0"/>
          <w:szCs w:val="30"/>
        </w:rPr>
      </w:pPr>
    </w:p>
    <w:p w14:paraId="7EE2AF0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600" w:lineRule="exact"/>
        <w:ind w:left="0" w:leftChars="0" w:firstLine="0" w:firstLineChars="0"/>
        <w:textAlignment w:val="auto"/>
        <w:rPr>
          <w:rFonts w:hint="eastAsia" w:ascii="Times New Roman" w:hAnsi="Times New Roman"/>
          <w:color w:val="auto"/>
        </w:rPr>
      </w:pPr>
    </w:p>
    <w:tbl>
      <w:tblPr>
        <w:tblStyle w:val="6"/>
        <w:tblpPr w:leftFromText="180" w:rightFromText="180" w:vertAnchor="text" w:horzAnchor="page" w:tblpX="1637" w:tblpY="186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6"/>
      </w:tblGrid>
      <w:tr w14:paraId="28DA20E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836" w:type="dxa"/>
            <w:tcBorders>
              <w:top w:val="single" w:color="auto" w:sz="12" w:space="0"/>
            </w:tcBorders>
            <w:noWrap w:val="0"/>
            <w:vAlign w:val="center"/>
          </w:tcPr>
          <w:p w14:paraId="7DD0F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/>
              <w:jc w:val="both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抄送：市委办公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</w:rPr>
              <w:t>室</w:t>
            </w: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。</w:t>
            </w:r>
            <w:r>
              <w:rPr>
                <w:rFonts w:ascii="Times New Roman" w:hAnsi="Times New Roman" w:eastAsia="仿宋_GB2312"/>
                <w:color w:val="auto"/>
                <w:spacing w:val="-10"/>
                <w:sz w:val="24"/>
                <w:u w:val="none"/>
              </w:rPr>
              <w:t xml:space="preserve">  </w:t>
            </w:r>
          </w:p>
          <w:p w14:paraId="1BC88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left="0" w:leftChars="0"/>
              <w:jc w:val="both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 xml:space="preserve">        市人大常委会办公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</w:rPr>
              <w:t>室</w:t>
            </w: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、政协办公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</w:rPr>
              <w:t>室</w:t>
            </w: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。</w:t>
            </w:r>
          </w:p>
        </w:tc>
      </w:tr>
      <w:tr w14:paraId="1E2E2F2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836" w:type="dxa"/>
            <w:tcBorders>
              <w:bottom w:val="single" w:color="auto" w:sz="12" w:space="0"/>
            </w:tcBorders>
            <w:noWrap w:val="0"/>
            <w:vAlign w:val="bottom"/>
          </w:tcPr>
          <w:p w14:paraId="70710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left="0" w:leftChars="0" w:right="101" w:rightChars="48" w:firstLine="211" w:firstLineChars="88"/>
              <w:jc w:val="both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包头市人民政府办公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</w:rPr>
              <w:t>室</w:t>
            </w: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</w:rPr>
              <w:t xml:space="preserve">  202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年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lang w:val="en-US" w:eastAsia="zh-CN"/>
              </w:rPr>
              <w:t>8</w:t>
            </w: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日印发</w:t>
            </w:r>
          </w:p>
        </w:tc>
      </w:tr>
    </w:tbl>
    <w:p w14:paraId="0BE6F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0"/>
          <w:szCs w:val="30"/>
        </w:rPr>
      </w:pPr>
      <w:r>
        <w:rPr>
          <w:rFonts w:ascii="Times New Roman" w:hAnsi="Times New Roman"/>
          <w:sz w:val="30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1090295</wp:posOffset>
                </wp:positionV>
                <wp:extent cx="2171065" cy="69469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06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A8ACB3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800225" cy="533400"/>
                                  <wp:effectExtent l="0" t="0" r="13335" b="0"/>
                                  <wp:docPr id="2" name="图片 1" descr="labelocxte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labelocxtemp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0225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lIns="90043" tIns="46863" rIns="90043" bIns="46863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92pt;margin-top:85.85pt;height:54.7pt;width:170.95pt;mso-wrap-style:none;z-index:-251657216;mso-width-relative:page;mso-height-relative:page;" filled="f" stroked="f" coordsize="21600,21600" o:gfxdata="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3h&#10;uHPVAAAACwEAAA8AAAAAAAAAAQAgAAAAIgAAAGRycy9kb3ducmV2LnhtbFBLAQIUABQAAAAIAIdO&#10;4kC8LQ9x7QEAAM0DAAAOAAAAAAAAAAEAIAAAACQ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 w14:paraId="49A8ACB3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1800225" cy="533400"/>
                            <wp:effectExtent l="0" t="0" r="13335" b="0"/>
                            <wp:docPr id="2" name="图片 1" descr="labelocxte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labelocxtemp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0225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701" w:right="1531" w:bottom="1701" w:left="1531" w:header="850" w:footer="1757" w:gutter="0"/>
      <w:paperSrc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D8295">
    <w:pPr>
      <w:pStyle w:val="4"/>
      <w:rPr>
        <w:sz w:val="2"/>
        <w:szCs w:val="2"/>
      </w:rPr>
    </w:pPr>
    <w:r>
      <w:rPr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4780915</wp:posOffset>
              </wp:positionH>
              <wp:positionV relativeFrom="paragraph">
                <wp:posOffset>0</wp:posOffset>
              </wp:positionV>
              <wp:extent cx="835025" cy="30162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025" cy="301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D7F24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6.45pt;margin-top:0pt;height:23.75pt;width:65.75pt;mso-position-horizontal-relative:margin;z-index:251659264;mso-width-relative:page;mso-height-relative:page;" filled="f" stroked="f" coordsize="21600,21600" o:gfxdata="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Oaq0PXAAAABwEAAA8AAAAAAAAAAQAgAAAAIgAAAGRycy9k&#10;b3ducmV2LnhtbFBLAQIUABQAAAAIAIdO4kCGxip8PAIAAG8EAAAOAAAAAAAAAAEAIAAAACY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2D7F24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79A36">
    <w:pPr>
      <w:pStyle w:val="4"/>
      <w:rPr>
        <w:rFonts w:hint="default"/>
        <w:sz w:val="2"/>
        <w:szCs w:val="2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294130" cy="28321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130" cy="283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FD5253">
                          <w:pPr>
                            <w:pStyle w:val="4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0pt;margin-top:0pt;height:22.3pt;width:101.9pt;mso-position-horizontal-relative:margin;z-index:251660288;mso-width-relative:page;mso-height-relative:page;" filled="f" stroked="f" coordsize="21600,21600" o:gfxdata="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+dKaH9QAAAAEAQAADwAAAAAAAAABACAAAAAiAAAAZHJzL2Rv&#10;d25yZXYueG1sUEsBAhQAFAAAAAgAh07iQBvJ12M+AgAAcAQAAA4AAAAAAAAAAQAgAAAAI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FFD5253">
                    <w:pPr>
                      <w:pStyle w:val="4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21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37BD9"/>
    <w:rsid w:val="2C8F6D9B"/>
    <w:rsid w:val="2FBEECBB"/>
    <w:rsid w:val="33DF2683"/>
    <w:rsid w:val="388F3A96"/>
    <w:rsid w:val="67637BD9"/>
    <w:rsid w:val="6C79591C"/>
    <w:rsid w:val="7EEEE6B7"/>
    <w:rsid w:val="89FFB29F"/>
    <w:rsid w:val="FA530A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="100" w:beforeAutospacing="1"/>
      <w:ind w:firstLine="42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widowControl/>
      <w:spacing w:line="640" w:lineRule="exact"/>
      <w:ind w:firstLine="640" w:firstLineChars="200"/>
    </w:pPr>
    <w:rPr>
      <w:rFonts w:eastAsia="仿宋_GB2312"/>
      <w:kern w:val="0"/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2785</Words>
  <Characters>2816</Characters>
  <Lines>0</Lines>
  <Paragraphs>0</Paragraphs>
  <TotalTime>13.3333333333333</TotalTime>
  <ScaleCrop>false</ScaleCrop>
  <LinksUpToDate>false</LinksUpToDate>
  <CharactersWithSpaces>2938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2022-08-09T15:52:00Z</dcterms:created>
  <dc:creator>uos</dc:creator>
  <cp:lastModifiedBy>鵺雾</cp:lastModifiedBy>
  <cp:lastPrinted>2022-08-09T09:56:26Z</cp:lastPrinted>
  <dcterms:modified xsi:type="dcterms:W3CDTF">2026-05-07T01:33:07Z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4A4B1978D2C84DD48BAE74F864D994FB_13</vt:lpwstr>
  </property>
</Properties>
</file>